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E956" w14:textId="77777777" w:rsidR="00C057AD" w:rsidRPr="00E5056A" w:rsidRDefault="00C057AD" w:rsidP="00C057AD">
      <w:pPr>
        <w:pStyle w:val="Title"/>
        <w:jc w:val="center"/>
      </w:pPr>
      <w:r w:rsidRPr="00E5056A">
        <w:t>Student Competency Assessment Schedule</w:t>
      </w:r>
    </w:p>
    <w:p w14:paraId="712357E3" w14:textId="087E3F5E" w:rsidR="00C057AD" w:rsidRPr="00E5056A" w:rsidRDefault="00C057AD" w:rsidP="00C057AD">
      <w:pPr>
        <w:pStyle w:val="Heading1"/>
        <w:jc w:val="center"/>
      </w:pPr>
      <w:r w:rsidRPr="00E5056A">
        <w:t xml:space="preserve">VET </w:t>
      </w:r>
      <w:r w:rsidR="00B433D3" w:rsidRPr="00B433D3">
        <w:t>Agriculture, Horticulture and Conservation and Land Management</w:t>
      </w:r>
    </w:p>
    <w:p w14:paraId="73EFA2E3" w14:textId="2CEDE9B5" w:rsidR="00C057AD" w:rsidRDefault="00C057AD" w:rsidP="00C057AD">
      <w:pPr>
        <w:pStyle w:val="Heading1"/>
        <w:jc w:val="center"/>
      </w:pPr>
      <w:r>
        <w:t>AHC</w:t>
      </w:r>
      <w:r w:rsidR="005D3416">
        <w:t>2</w:t>
      </w:r>
      <w:r>
        <w:t>0116 Certificate II in Agriculture</w:t>
      </w:r>
    </w:p>
    <w:p w14:paraId="4B48CF62" w14:textId="77777777" w:rsidR="00C057AD" w:rsidRPr="00356DBA" w:rsidRDefault="00C057AD" w:rsidP="00C057AD">
      <w:pPr>
        <w:pStyle w:val="Heading2"/>
      </w:pPr>
      <w:r>
        <w:t>HSC course</w:t>
      </w:r>
    </w:p>
    <w:tbl>
      <w:tblPr>
        <w:tblStyle w:val="TableGrid"/>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768"/>
        <w:gridCol w:w="1209"/>
        <w:gridCol w:w="2089"/>
        <w:gridCol w:w="768"/>
        <w:gridCol w:w="768"/>
        <w:gridCol w:w="768"/>
        <w:gridCol w:w="768"/>
        <w:gridCol w:w="750"/>
        <w:gridCol w:w="1009"/>
        <w:gridCol w:w="839"/>
      </w:tblGrid>
      <w:tr w:rsidR="00C057AD" w:rsidRPr="0078594C" w14:paraId="57288F59" w14:textId="77777777" w:rsidTr="000E02E2">
        <w:trPr>
          <w:tblHeader/>
        </w:trPr>
        <w:tc>
          <w:tcPr>
            <w:tcW w:w="2088" w:type="pct"/>
            <w:gridSpan w:val="3"/>
            <w:vMerge w:val="restart"/>
            <w:vAlign w:val="center"/>
          </w:tcPr>
          <w:p w14:paraId="4348B240" w14:textId="77777777" w:rsidR="00C057AD" w:rsidRDefault="00C057AD" w:rsidP="00482660">
            <w:pPr>
              <w:spacing w:after="0"/>
              <w:jc w:val="center"/>
              <w:rPr>
                <w:b/>
                <w:sz w:val="16"/>
                <w:szCs w:val="16"/>
              </w:rPr>
            </w:pPr>
            <w:r w:rsidRPr="0078594C">
              <w:rPr>
                <w:b/>
                <w:sz w:val="16"/>
                <w:szCs w:val="16"/>
              </w:rPr>
              <w:t>Assessment events for</w:t>
            </w:r>
          </w:p>
          <w:p w14:paraId="56EB1E4F" w14:textId="7F0CE659" w:rsidR="00C057AD" w:rsidRDefault="00C057AD" w:rsidP="00482660">
            <w:pPr>
              <w:spacing w:after="0"/>
              <w:jc w:val="center"/>
              <w:rPr>
                <w:b/>
                <w:sz w:val="16"/>
                <w:szCs w:val="16"/>
              </w:rPr>
            </w:pPr>
            <w:r w:rsidRPr="00261464">
              <w:rPr>
                <w:b/>
                <w:sz w:val="16"/>
                <w:szCs w:val="16"/>
              </w:rPr>
              <w:t>AHC</w:t>
            </w:r>
            <w:r w:rsidR="005D3416">
              <w:rPr>
                <w:b/>
                <w:sz w:val="16"/>
                <w:szCs w:val="16"/>
              </w:rPr>
              <w:t>2</w:t>
            </w:r>
            <w:r w:rsidRPr="00261464">
              <w:rPr>
                <w:b/>
                <w:sz w:val="16"/>
                <w:szCs w:val="16"/>
              </w:rPr>
              <w:t>0116 Certificate II in Agriculture</w:t>
            </w:r>
          </w:p>
          <w:p w14:paraId="14F6AD78" w14:textId="77777777" w:rsidR="00C057AD" w:rsidRPr="00633A04" w:rsidRDefault="00C057AD" w:rsidP="00482660">
            <w:pPr>
              <w:spacing w:after="0"/>
              <w:jc w:val="center"/>
              <w:rPr>
                <w:i/>
                <w:sz w:val="16"/>
                <w:szCs w:val="16"/>
              </w:rPr>
            </w:pPr>
            <w:r>
              <w:rPr>
                <w:i/>
                <w:sz w:val="16"/>
                <w:szCs w:val="16"/>
              </w:rPr>
              <w:t>Must be edited to suit school delivery – refer to TAS</w:t>
            </w:r>
          </w:p>
        </w:tc>
        <w:tc>
          <w:tcPr>
            <w:tcW w:w="394" w:type="pct"/>
            <w:vAlign w:val="center"/>
          </w:tcPr>
          <w:p w14:paraId="5669963B" w14:textId="726C70AC" w:rsidR="00C057AD" w:rsidRPr="0078594C" w:rsidRDefault="00C057AD" w:rsidP="00C057AD">
            <w:pPr>
              <w:spacing w:after="0"/>
              <w:jc w:val="center"/>
              <w:rPr>
                <w:b/>
                <w:sz w:val="16"/>
                <w:szCs w:val="16"/>
              </w:rPr>
            </w:pPr>
            <w:r>
              <w:rPr>
                <w:b/>
                <w:sz w:val="16"/>
                <w:szCs w:val="16"/>
              </w:rPr>
              <w:t xml:space="preserve">Cluster </w:t>
            </w:r>
            <w:r w:rsidR="005D3416">
              <w:rPr>
                <w:b/>
                <w:sz w:val="16"/>
                <w:szCs w:val="16"/>
              </w:rPr>
              <w:t>3</w:t>
            </w:r>
          </w:p>
        </w:tc>
        <w:tc>
          <w:tcPr>
            <w:tcW w:w="394" w:type="pct"/>
            <w:vAlign w:val="center"/>
          </w:tcPr>
          <w:p w14:paraId="2BB533C5" w14:textId="77777777" w:rsidR="00C057AD" w:rsidRDefault="00C057AD" w:rsidP="00C057AD">
            <w:pPr>
              <w:spacing w:after="0"/>
              <w:jc w:val="center"/>
              <w:rPr>
                <w:b/>
                <w:sz w:val="16"/>
                <w:szCs w:val="16"/>
              </w:rPr>
            </w:pPr>
            <w:r>
              <w:rPr>
                <w:b/>
                <w:sz w:val="16"/>
                <w:szCs w:val="16"/>
              </w:rPr>
              <w:t>Cluster 4</w:t>
            </w:r>
          </w:p>
        </w:tc>
        <w:tc>
          <w:tcPr>
            <w:tcW w:w="394" w:type="pct"/>
            <w:vAlign w:val="center"/>
          </w:tcPr>
          <w:p w14:paraId="618FDA57" w14:textId="2E80BAC1" w:rsidR="00C057AD" w:rsidRPr="0078594C" w:rsidRDefault="00C057AD" w:rsidP="00C057AD">
            <w:pPr>
              <w:spacing w:after="0"/>
              <w:jc w:val="center"/>
              <w:rPr>
                <w:b/>
                <w:sz w:val="16"/>
                <w:szCs w:val="16"/>
              </w:rPr>
            </w:pPr>
            <w:r>
              <w:rPr>
                <w:b/>
                <w:sz w:val="16"/>
                <w:szCs w:val="16"/>
              </w:rPr>
              <w:t xml:space="preserve">Cluster </w:t>
            </w:r>
            <w:r w:rsidR="005D3416">
              <w:rPr>
                <w:b/>
                <w:sz w:val="16"/>
                <w:szCs w:val="16"/>
              </w:rPr>
              <w:t>8</w:t>
            </w:r>
          </w:p>
        </w:tc>
        <w:tc>
          <w:tcPr>
            <w:tcW w:w="394" w:type="pct"/>
            <w:vAlign w:val="center"/>
          </w:tcPr>
          <w:p w14:paraId="66B82A46" w14:textId="7C063F95" w:rsidR="00EC76BA" w:rsidRDefault="00EC76BA" w:rsidP="00EC76BA">
            <w:pPr>
              <w:spacing w:after="0"/>
              <w:jc w:val="center"/>
              <w:rPr>
                <w:b/>
                <w:sz w:val="16"/>
                <w:szCs w:val="16"/>
              </w:rPr>
            </w:pPr>
            <w:r>
              <w:rPr>
                <w:b/>
                <w:sz w:val="16"/>
                <w:szCs w:val="16"/>
              </w:rPr>
              <w:t xml:space="preserve">Cluster </w:t>
            </w:r>
            <w:r w:rsidR="005D3416">
              <w:rPr>
                <w:b/>
                <w:sz w:val="16"/>
                <w:szCs w:val="16"/>
              </w:rPr>
              <w:t>5</w:t>
            </w:r>
          </w:p>
        </w:tc>
        <w:tc>
          <w:tcPr>
            <w:tcW w:w="385" w:type="pct"/>
            <w:vAlign w:val="center"/>
          </w:tcPr>
          <w:p w14:paraId="423AA422" w14:textId="77777777" w:rsidR="00C057AD" w:rsidRPr="0078594C" w:rsidRDefault="00EC76BA" w:rsidP="00EC76BA">
            <w:pPr>
              <w:spacing w:after="0"/>
              <w:jc w:val="center"/>
              <w:rPr>
                <w:b/>
                <w:sz w:val="16"/>
                <w:szCs w:val="16"/>
              </w:rPr>
            </w:pPr>
            <w:r>
              <w:rPr>
                <w:b/>
                <w:sz w:val="16"/>
                <w:szCs w:val="16"/>
              </w:rPr>
              <w:t>HSC half-yearly exam**</w:t>
            </w:r>
          </w:p>
        </w:tc>
        <w:tc>
          <w:tcPr>
            <w:tcW w:w="518" w:type="pct"/>
            <w:vAlign w:val="center"/>
          </w:tcPr>
          <w:p w14:paraId="5EB78AFC" w14:textId="77777777" w:rsidR="00C057AD" w:rsidRPr="0078594C" w:rsidRDefault="00EC76BA" w:rsidP="00482660">
            <w:pPr>
              <w:spacing w:after="0"/>
              <w:jc w:val="center"/>
              <w:rPr>
                <w:b/>
                <w:sz w:val="16"/>
                <w:szCs w:val="16"/>
              </w:rPr>
            </w:pPr>
            <w:r>
              <w:rPr>
                <w:b/>
                <w:sz w:val="16"/>
                <w:szCs w:val="16"/>
              </w:rPr>
              <w:t>Work placement 2*</w:t>
            </w:r>
          </w:p>
        </w:tc>
        <w:tc>
          <w:tcPr>
            <w:tcW w:w="431" w:type="pct"/>
            <w:shd w:val="clear" w:color="auto" w:fill="auto"/>
            <w:vAlign w:val="center"/>
          </w:tcPr>
          <w:p w14:paraId="425BCF32" w14:textId="77777777" w:rsidR="00C057AD" w:rsidRPr="0078594C" w:rsidRDefault="00EC76BA" w:rsidP="00482660">
            <w:pPr>
              <w:spacing w:after="0"/>
              <w:jc w:val="center"/>
              <w:rPr>
                <w:b/>
                <w:sz w:val="16"/>
                <w:szCs w:val="16"/>
              </w:rPr>
            </w:pPr>
            <w:r>
              <w:rPr>
                <w:b/>
                <w:sz w:val="16"/>
                <w:szCs w:val="16"/>
              </w:rPr>
              <w:t>HSC trial exams**</w:t>
            </w:r>
          </w:p>
        </w:tc>
      </w:tr>
      <w:tr w:rsidR="00C057AD" w:rsidRPr="0078594C" w14:paraId="0B2C4447" w14:textId="77777777" w:rsidTr="000E02E2">
        <w:trPr>
          <w:tblHeader/>
        </w:trPr>
        <w:tc>
          <w:tcPr>
            <w:tcW w:w="2088" w:type="pct"/>
            <w:gridSpan w:val="3"/>
            <w:vMerge/>
          </w:tcPr>
          <w:p w14:paraId="4A102F89" w14:textId="77777777" w:rsidR="00C057AD" w:rsidRPr="0078594C" w:rsidRDefault="00C057AD" w:rsidP="00482660">
            <w:pPr>
              <w:spacing w:after="0"/>
              <w:rPr>
                <w:sz w:val="16"/>
                <w:szCs w:val="16"/>
              </w:rPr>
            </w:pPr>
          </w:p>
        </w:tc>
        <w:tc>
          <w:tcPr>
            <w:tcW w:w="394" w:type="pct"/>
            <w:vAlign w:val="center"/>
          </w:tcPr>
          <w:p w14:paraId="69FC6B51" w14:textId="16FBCB95" w:rsidR="00C057AD" w:rsidRDefault="00C057AD" w:rsidP="00482660">
            <w:pPr>
              <w:spacing w:after="0"/>
              <w:jc w:val="center"/>
              <w:rPr>
                <w:sz w:val="16"/>
                <w:szCs w:val="16"/>
              </w:rPr>
            </w:pPr>
            <w:r>
              <w:rPr>
                <w:sz w:val="16"/>
                <w:szCs w:val="16"/>
              </w:rPr>
              <w:t xml:space="preserve">Week </w:t>
            </w:r>
            <w:r w:rsidR="000E02E2">
              <w:rPr>
                <w:sz w:val="16"/>
                <w:szCs w:val="16"/>
              </w:rPr>
              <w:t>10</w:t>
            </w:r>
          </w:p>
          <w:p w14:paraId="13ADE662" w14:textId="2BF7F3DE" w:rsidR="00C057AD" w:rsidRPr="0078594C" w:rsidRDefault="00C057AD" w:rsidP="00482660">
            <w:pPr>
              <w:spacing w:after="0"/>
              <w:jc w:val="center"/>
              <w:rPr>
                <w:sz w:val="16"/>
                <w:szCs w:val="16"/>
              </w:rPr>
            </w:pPr>
            <w:r>
              <w:rPr>
                <w:sz w:val="16"/>
                <w:szCs w:val="16"/>
              </w:rPr>
              <w:t xml:space="preserve">Term </w:t>
            </w:r>
            <w:r w:rsidR="003269EB">
              <w:rPr>
                <w:sz w:val="16"/>
                <w:szCs w:val="16"/>
              </w:rPr>
              <w:t>4</w:t>
            </w:r>
          </w:p>
        </w:tc>
        <w:tc>
          <w:tcPr>
            <w:tcW w:w="394" w:type="pct"/>
            <w:vAlign w:val="center"/>
          </w:tcPr>
          <w:p w14:paraId="116BFCEB" w14:textId="7F457E1D" w:rsidR="00C057AD" w:rsidRDefault="00C057AD" w:rsidP="00482660">
            <w:pPr>
              <w:spacing w:after="0"/>
              <w:jc w:val="center"/>
              <w:rPr>
                <w:sz w:val="16"/>
                <w:szCs w:val="16"/>
              </w:rPr>
            </w:pPr>
            <w:r>
              <w:rPr>
                <w:sz w:val="16"/>
                <w:szCs w:val="16"/>
              </w:rPr>
              <w:t xml:space="preserve">Week </w:t>
            </w:r>
            <w:r w:rsidR="000E02E2">
              <w:rPr>
                <w:sz w:val="16"/>
                <w:szCs w:val="16"/>
              </w:rPr>
              <w:t>10</w:t>
            </w:r>
          </w:p>
          <w:p w14:paraId="76D28980" w14:textId="4DC67E8B" w:rsidR="00C057AD" w:rsidRDefault="00C057AD" w:rsidP="00482660">
            <w:pPr>
              <w:spacing w:after="0"/>
              <w:jc w:val="center"/>
              <w:rPr>
                <w:sz w:val="16"/>
                <w:szCs w:val="16"/>
              </w:rPr>
            </w:pPr>
            <w:r>
              <w:rPr>
                <w:sz w:val="16"/>
                <w:szCs w:val="16"/>
              </w:rPr>
              <w:t xml:space="preserve">Term </w:t>
            </w:r>
            <w:r w:rsidR="003269EB">
              <w:rPr>
                <w:sz w:val="16"/>
                <w:szCs w:val="16"/>
              </w:rPr>
              <w:t>1</w:t>
            </w:r>
          </w:p>
        </w:tc>
        <w:tc>
          <w:tcPr>
            <w:tcW w:w="394" w:type="pct"/>
            <w:vAlign w:val="center"/>
          </w:tcPr>
          <w:p w14:paraId="05F1F44E" w14:textId="11825F9E" w:rsidR="00C057AD" w:rsidRDefault="00C057AD" w:rsidP="00482660">
            <w:pPr>
              <w:spacing w:after="0"/>
              <w:jc w:val="center"/>
              <w:rPr>
                <w:sz w:val="16"/>
                <w:szCs w:val="16"/>
              </w:rPr>
            </w:pPr>
            <w:r>
              <w:rPr>
                <w:sz w:val="16"/>
                <w:szCs w:val="16"/>
              </w:rPr>
              <w:t xml:space="preserve">Week </w:t>
            </w:r>
            <w:r w:rsidR="000E02E2">
              <w:rPr>
                <w:sz w:val="16"/>
                <w:szCs w:val="16"/>
              </w:rPr>
              <w:t>10</w:t>
            </w:r>
          </w:p>
          <w:p w14:paraId="2E36111B" w14:textId="37B8F40F" w:rsidR="00C057AD" w:rsidRPr="0078594C" w:rsidRDefault="00C057AD" w:rsidP="00482660">
            <w:pPr>
              <w:spacing w:after="0"/>
              <w:jc w:val="center"/>
              <w:rPr>
                <w:sz w:val="16"/>
                <w:szCs w:val="16"/>
              </w:rPr>
            </w:pPr>
            <w:r>
              <w:rPr>
                <w:sz w:val="16"/>
                <w:szCs w:val="16"/>
              </w:rPr>
              <w:t xml:space="preserve">Term </w:t>
            </w:r>
            <w:r w:rsidR="000E02E2">
              <w:rPr>
                <w:sz w:val="16"/>
                <w:szCs w:val="16"/>
              </w:rPr>
              <w:t>2</w:t>
            </w:r>
          </w:p>
        </w:tc>
        <w:tc>
          <w:tcPr>
            <w:tcW w:w="394" w:type="pct"/>
            <w:vAlign w:val="center"/>
          </w:tcPr>
          <w:p w14:paraId="6B3AF832" w14:textId="42AF59B5" w:rsidR="00EC76BA" w:rsidRDefault="00EC76BA" w:rsidP="00EC76BA">
            <w:pPr>
              <w:spacing w:after="0"/>
              <w:jc w:val="center"/>
              <w:rPr>
                <w:sz w:val="16"/>
                <w:szCs w:val="16"/>
              </w:rPr>
            </w:pPr>
            <w:r>
              <w:rPr>
                <w:sz w:val="16"/>
                <w:szCs w:val="16"/>
              </w:rPr>
              <w:t xml:space="preserve">Week </w:t>
            </w:r>
            <w:r w:rsidR="000E02E2">
              <w:rPr>
                <w:sz w:val="16"/>
                <w:szCs w:val="16"/>
              </w:rPr>
              <w:t>10</w:t>
            </w:r>
          </w:p>
          <w:p w14:paraId="505089A1" w14:textId="11C762F7" w:rsidR="00C057AD" w:rsidRDefault="00EC76BA" w:rsidP="00EC76BA">
            <w:pPr>
              <w:spacing w:after="0"/>
              <w:jc w:val="center"/>
              <w:rPr>
                <w:sz w:val="16"/>
                <w:szCs w:val="16"/>
              </w:rPr>
            </w:pPr>
            <w:r>
              <w:rPr>
                <w:sz w:val="16"/>
                <w:szCs w:val="16"/>
              </w:rPr>
              <w:t xml:space="preserve">Term </w:t>
            </w:r>
            <w:r w:rsidR="003269EB">
              <w:rPr>
                <w:sz w:val="16"/>
                <w:szCs w:val="16"/>
              </w:rPr>
              <w:t>3</w:t>
            </w:r>
          </w:p>
        </w:tc>
        <w:tc>
          <w:tcPr>
            <w:tcW w:w="385" w:type="pct"/>
            <w:vAlign w:val="center"/>
          </w:tcPr>
          <w:p w14:paraId="3CBCBBE2" w14:textId="73A22813" w:rsidR="00C057AD" w:rsidRDefault="00C057AD" w:rsidP="00482660">
            <w:pPr>
              <w:spacing w:after="0"/>
              <w:jc w:val="center"/>
              <w:rPr>
                <w:sz w:val="16"/>
                <w:szCs w:val="16"/>
              </w:rPr>
            </w:pPr>
            <w:r>
              <w:rPr>
                <w:sz w:val="16"/>
                <w:szCs w:val="16"/>
              </w:rPr>
              <w:t xml:space="preserve">Week </w:t>
            </w:r>
            <w:r w:rsidR="000E02E2">
              <w:rPr>
                <w:sz w:val="16"/>
                <w:szCs w:val="16"/>
              </w:rPr>
              <w:t>7</w:t>
            </w:r>
          </w:p>
          <w:p w14:paraId="2F809123" w14:textId="760B32EE" w:rsidR="00C057AD" w:rsidRPr="0078594C" w:rsidRDefault="00C057AD" w:rsidP="00482660">
            <w:pPr>
              <w:spacing w:after="0"/>
              <w:jc w:val="center"/>
              <w:rPr>
                <w:sz w:val="16"/>
                <w:szCs w:val="16"/>
              </w:rPr>
            </w:pPr>
            <w:r>
              <w:rPr>
                <w:sz w:val="16"/>
                <w:szCs w:val="16"/>
              </w:rPr>
              <w:t xml:space="preserve">Term </w:t>
            </w:r>
            <w:r w:rsidR="000E02E2">
              <w:rPr>
                <w:sz w:val="16"/>
                <w:szCs w:val="16"/>
              </w:rPr>
              <w:t>1</w:t>
            </w:r>
          </w:p>
        </w:tc>
        <w:tc>
          <w:tcPr>
            <w:tcW w:w="518" w:type="pct"/>
            <w:vAlign w:val="center"/>
          </w:tcPr>
          <w:p w14:paraId="724CC2DB" w14:textId="40AB379C" w:rsidR="00C057AD" w:rsidRDefault="00C057AD" w:rsidP="00482660">
            <w:pPr>
              <w:spacing w:after="0"/>
              <w:jc w:val="center"/>
              <w:rPr>
                <w:sz w:val="16"/>
                <w:szCs w:val="16"/>
              </w:rPr>
            </w:pPr>
            <w:r>
              <w:rPr>
                <w:sz w:val="16"/>
                <w:szCs w:val="16"/>
              </w:rPr>
              <w:t xml:space="preserve">Week </w:t>
            </w:r>
            <w:r w:rsidR="000E02E2">
              <w:rPr>
                <w:sz w:val="16"/>
                <w:szCs w:val="16"/>
              </w:rPr>
              <w:t>6</w:t>
            </w:r>
          </w:p>
          <w:p w14:paraId="05DC2EEB" w14:textId="1F2C0CF4" w:rsidR="00C057AD" w:rsidRPr="0078594C" w:rsidRDefault="00C057AD" w:rsidP="00482660">
            <w:pPr>
              <w:spacing w:after="0"/>
              <w:jc w:val="center"/>
              <w:rPr>
                <w:sz w:val="16"/>
                <w:szCs w:val="16"/>
              </w:rPr>
            </w:pPr>
            <w:r>
              <w:rPr>
                <w:sz w:val="16"/>
                <w:szCs w:val="16"/>
              </w:rPr>
              <w:t xml:space="preserve">Term </w:t>
            </w:r>
            <w:r w:rsidR="000E02E2">
              <w:rPr>
                <w:sz w:val="16"/>
                <w:szCs w:val="16"/>
              </w:rPr>
              <w:t>1</w:t>
            </w:r>
          </w:p>
        </w:tc>
        <w:tc>
          <w:tcPr>
            <w:tcW w:w="431" w:type="pct"/>
            <w:shd w:val="clear" w:color="auto" w:fill="auto"/>
            <w:vAlign w:val="center"/>
          </w:tcPr>
          <w:p w14:paraId="6B009B73" w14:textId="4BD3F9EC" w:rsidR="00C057AD" w:rsidRDefault="00C057AD" w:rsidP="00482660">
            <w:pPr>
              <w:spacing w:after="0"/>
              <w:jc w:val="center"/>
              <w:rPr>
                <w:sz w:val="16"/>
                <w:szCs w:val="16"/>
              </w:rPr>
            </w:pPr>
            <w:r>
              <w:rPr>
                <w:sz w:val="16"/>
                <w:szCs w:val="16"/>
              </w:rPr>
              <w:t xml:space="preserve">Week </w:t>
            </w:r>
            <w:r w:rsidR="000E02E2">
              <w:rPr>
                <w:sz w:val="16"/>
                <w:szCs w:val="16"/>
              </w:rPr>
              <w:t>5</w:t>
            </w:r>
          </w:p>
          <w:p w14:paraId="11587FD2" w14:textId="106A2332" w:rsidR="00C057AD" w:rsidRPr="0078594C" w:rsidRDefault="00C057AD" w:rsidP="00482660">
            <w:pPr>
              <w:spacing w:after="0"/>
              <w:jc w:val="center"/>
              <w:rPr>
                <w:sz w:val="16"/>
                <w:szCs w:val="16"/>
              </w:rPr>
            </w:pPr>
            <w:r>
              <w:rPr>
                <w:sz w:val="16"/>
                <w:szCs w:val="16"/>
              </w:rPr>
              <w:t xml:space="preserve">Term </w:t>
            </w:r>
            <w:r w:rsidR="000E02E2">
              <w:rPr>
                <w:sz w:val="16"/>
                <w:szCs w:val="16"/>
              </w:rPr>
              <w:t>3</w:t>
            </w:r>
          </w:p>
        </w:tc>
      </w:tr>
      <w:tr w:rsidR="002941DE" w:rsidRPr="0078594C" w14:paraId="3D417827" w14:textId="77777777" w:rsidTr="000E02E2">
        <w:trPr>
          <w:tblHeader/>
        </w:trPr>
        <w:tc>
          <w:tcPr>
            <w:tcW w:w="394" w:type="pct"/>
            <w:vAlign w:val="center"/>
          </w:tcPr>
          <w:p w14:paraId="3C4418FB" w14:textId="77777777" w:rsidR="00C057AD" w:rsidRPr="0078594C" w:rsidRDefault="00C057AD" w:rsidP="00482660">
            <w:pPr>
              <w:spacing w:after="0"/>
              <w:jc w:val="center"/>
              <w:rPr>
                <w:b/>
                <w:sz w:val="16"/>
                <w:szCs w:val="16"/>
              </w:rPr>
            </w:pPr>
            <w:r w:rsidRPr="0078594C">
              <w:rPr>
                <w:b/>
                <w:sz w:val="16"/>
                <w:szCs w:val="16"/>
              </w:rPr>
              <w:t>Cluster</w:t>
            </w:r>
          </w:p>
        </w:tc>
        <w:tc>
          <w:tcPr>
            <w:tcW w:w="621" w:type="pct"/>
            <w:vAlign w:val="center"/>
          </w:tcPr>
          <w:p w14:paraId="1B7F3013" w14:textId="77777777" w:rsidR="00C057AD" w:rsidRPr="0078594C" w:rsidRDefault="00C057AD" w:rsidP="00482660">
            <w:pPr>
              <w:spacing w:after="0"/>
              <w:rPr>
                <w:b/>
                <w:sz w:val="16"/>
                <w:szCs w:val="16"/>
              </w:rPr>
            </w:pPr>
            <w:r w:rsidRPr="0078594C">
              <w:rPr>
                <w:b/>
                <w:sz w:val="16"/>
                <w:szCs w:val="16"/>
              </w:rPr>
              <w:t>Code</w:t>
            </w:r>
          </w:p>
        </w:tc>
        <w:tc>
          <w:tcPr>
            <w:tcW w:w="1073" w:type="pct"/>
            <w:vAlign w:val="center"/>
          </w:tcPr>
          <w:p w14:paraId="7964090A" w14:textId="77777777" w:rsidR="00C057AD" w:rsidRPr="0078594C" w:rsidRDefault="00C057AD" w:rsidP="00482660">
            <w:pPr>
              <w:spacing w:after="0"/>
              <w:rPr>
                <w:b/>
                <w:sz w:val="16"/>
                <w:szCs w:val="16"/>
              </w:rPr>
            </w:pPr>
            <w:r w:rsidRPr="0078594C">
              <w:rPr>
                <w:b/>
                <w:sz w:val="16"/>
                <w:szCs w:val="16"/>
              </w:rPr>
              <w:t>Unit of competency</w:t>
            </w:r>
          </w:p>
        </w:tc>
        <w:tc>
          <w:tcPr>
            <w:tcW w:w="394" w:type="pct"/>
            <w:vAlign w:val="center"/>
          </w:tcPr>
          <w:p w14:paraId="0DBBB10F" w14:textId="77777777" w:rsidR="00C057AD" w:rsidRPr="0078594C" w:rsidRDefault="00C057AD" w:rsidP="00482660">
            <w:pPr>
              <w:spacing w:after="0"/>
              <w:rPr>
                <w:b/>
                <w:sz w:val="16"/>
                <w:szCs w:val="16"/>
              </w:rPr>
            </w:pPr>
          </w:p>
        </w:tc>
        <w:tc>
          <w:tcPr>
            <w:tcW w:w="394" w:type="pct"/>
            <w:vAlign w:val="center"/>
          </w:tcPr>
          <w:p w14:paraId="748439A1" w14:textId="77777777" w:rsidR="00C057AD" w:rsidRPr="0078594C" w:rsidRDefault="00C057AD" w:rsidP="00482660">
            <w:pPr>
              <w:spacing w:after="0"/>
              <w:rPr>
                <w:b/>
                <w:sz w:val="16"/>
                <w:szCs w:val="16"/>
              </w:rPr>
            </w:pPr>
          </w:p>
        </w:tc>
        <w:tc>
          <w:tcPr>
            <w:tcW w:w="394" w:type="pct"/>
            <w:vAlign w:val="center"/>
          </w:tcPr>
          <w:p w14:paraId="0FA3C3A3" w14:textId="77777777" w:rsidR="00C057AD" w:rsidRPr="0078594C" w:rsidRDefault="00C057AD" w:rsidP="00482660">
            <w:pPr>
              <w:spacing w:after="0"/>
              <w:rPr>
                <w:b/>
                <w:sz w:val="16"/>
                <w:szCs w:val="16"/>
              </w:rPr>
            </w:pPr>
          </w:p>
        </w:tc>
        <w:tc>
          <w:tcPr>
            <w:tcW w:w="394" w:type="pct"/>
            <w:vAlign w:val="center"/>
          </w:tcPr>
          <w:p w14:paraId="1894F84B" w14:textId="77777777" w:rsidR="00C057AD" w:rsidRPr="0078594C" w:rsidRDefault="00C057AD" w:rsidP="00EC76BA">
            <w:pPr>
              <w:spacing w:after="0"/>
              <w:jc w:val="center"/>
              <w:rPr>
                <w:b/>
                <w:sz w:val="16"/>
                <w:szCs w:val="16"/>
              </w:rPr>
            </w:pPr>
          </w:p>
        </w:tc>
        <w:tc>
          <w:tcPr>
            <w:tcW w:w="385" w:type="pct"/>
            <w:vAlign w:val="center"/>
          </w:tcPr>
          <w:p w14:paraId="260611F1" w14:textId="77777777" w:rsidR="00C057AD" w:rsidRPr="0078594C" w:rsidRDefault="00C057AD" w:rsidP="00482660">
            <w:pPr>
              <w:spacing w:after="0"/>
              <w:rPr>
                <w:b/>
                <w:sz w:val="16"/>
                <w:szCs w:val="16"/>
              </w:rPr>
            </w:pPr>
          </w:p>
        </w:tc>
        <w:tc>
          <w:tcPr>
            <w:tcW w:w="518" w:type="pct"/>
            <w:vAlign w:val="center"/>
          </w:tcPr>
          <w:p w14:paraId="51EB02F9" w14:textId="77777777" w:rsidR="00C057AD" w:rsidRPr="0078594C" w:rsidRDefault="00C057AD" w:rsidP="00482660">
            <w:pPr>
              <w:spacing w:after="0"/>
              <w:rPr>
                <w:b/>
                <w:sz w:val="16"/>
                <w:szCs w:val="16"/>
              </w:rPr>
            </w:pPr>
          </w:p>
        </w:tc>
        <w:tc>
          <w:tcPr>
            <w:tcW w:w="431" w:type="pct"/>
            <w:shd w:val="clear" w:color="auto" w:fill="auto"/>
            <w:vAlign w:val="center"/>
          </w:tcPr>
          <w:p w14:paraId="3FDDDBAE" w14:textId="77777777" w:rsidR="00C057AD" w:rsidRPr="0078594C" w:rsidRDefault="00C057AD" w:rsidP="00482660">
            <w:pPr>
              <w:spacing w:after="0"/>
              <w:rPr>
                <w:b/>
                <w:sz w:val="16"/>
                <w:szCs w:val="16"/>
              </w:rPr>
            </w:pPr>
          </w:p>
        </w:tc>
      </w:tr>
      <w:tr w:rsidR="000E02E2" w:rsidRPr="0078594C" w14:paraId="1EB7AD92" w14:textId="77777777" w:rsidTr="000E02E2">
        <w:tc>
          <w:tcPr>
            <w:tcW w:w="394" w:type="pct"/>
            <w:vMerge w:val="restart"/>
          </w:tcPr>
          <w:p w14:paraId="13AB571F" w14:textId="7C899248" w:rsidR="000E02E2" w:rsidRPr="0078594C" w:rsidRDefault="000E02E2" w:rsidP="000E02E2">
            <w:pPr>
              <w:pStyle w:val="Cluster"/>
            </w:pPr>
            <w:r>
              <w:t>9</w:t>
            </w:r>
          </w:p>
        </w:tc>
        <w:tc>
          <w:tcPr>
            <w:tcW w:w="621" w:type="pct"/>
          </w:tcPr>
          <w:p w14:paraId="2F3A09C5" w14:textId="157905F4" w:rsidR="000E02E2" w:rsidRPr="0078594C" w:rsidRDefault="000E02E2" w:rsidP="000E02E2">
            <w:pPr>
              <w:spacing w:after="0"/>
              <w:rPr>
                <w:sz w:val="16"/>
                <w:szCs w:val="16"/>
              </w:rPr>
            </w:pPr>
            <w:r w:rsidRPr="005D3416">
              <w:rPr>
                <w:sz w:val="16"/>
                <w:szCs w:val="16"/>
                <w:lang w:eastAsia="en-AU"/>
              </w:rPr>
              <w:t>AHCINF201</w:t>
            </w:r>
          </w:p>
        </w:tc>
        <w:tc>
          <w:tcPr>
            <w:tcW w:w="1073" w:type="pct"/>
          </w:tcPr>
          <w:p w14:paraId="6095854F" w14:textId="15EBB6AD" w:rsidR="000E02E2" w:rsidRPr="0078594C" w:rsidRDefault="000E02E2" w:rsidP="000E02E2">
            <w:pPr>
              <w:spacing w:after="0"/>
              <w:rPr>
                <w:sz w:val="16"/>
                <w:szCs w:val="16"/>
              </w:rPr>
            </w:pPr>
            <w:r w:rsidRPr="005D3416">
              <w:rPr>
                <w:sz w:val="16"/>
                <w:szCs w:val="16"/>
                <w:lang w:eastAsia="en-AU"/>
              </w:rPr>
              <w:t>Carry out basic electric fencing operations</w:t>
            </w:r>
          </w:p>
        </w:tc>
        <w:tc>
          <w:tcPr>
            <w:tcW w:w="394" w:type="pct"/>
            <w:vMerge w:val="restart"/>
            <w:vAlign w:val="center"/>
          </w:tcPr>
          <w:p w14:paraId="6328111F" w14:textId="77777777" w:rsidR="000E02E2" w:rsidRPr="0078594C" w:rsidRDefault="000E02E2" w:rsidP="000E02E2">
            <w:pPr>
              <w:spacing w:after="0"/>
              <w:jc w:val="center"/>
              <w:rPr>
                <w:sz w:val="16"/>
                <w:szCs w:val="16"/>
              </w:rPr>
            </w:pPr>
            <w:r>
              <w:rPr>
                <w:sz w:val="16"/>
                <w:szCs w:val="16"/>
              </w:rPr>
              <w:t>X</w:t>
            </w:r>
          </w:p>
        </w:tc>
        <w:tc>
          <w:tcPr>
            <w:tcW w:w="394" w:type="pct"/>
            <w:vMerge w:val="restart"/>
            <w:vAlign w:val="center"/>
          </w:tcPr>
          <w:p w14:paraId="1325C1E8" w14:textId="77777777" w:rsidR="000E02E2" w:rsidRPr="0078594C" w:rsidRDefault="000E02E2" w:rsidP="000E02E2">
            <w:pPr>
              <w:spacing w:after="0"/>
              <w:jc w:val="center"/>
              <w:rPr>
                <w:sz w:val="16"/>
                <w:szCs w:val="16"/>
              </w:rPr>
            </w:pPr>
          </w:p>
        </w:tc>
        <w:tc>
          <w:tcPr>
            <w:tcW w:w="394" w:type="pct"/>
            <w:vMerge w:val="restart"/>
            <w:vAlign w:val="center"/>
          </w:tcPr>
          <w:p w14:paraId="2A8CAD7C" w14:textId="77777777" w:rsidR="000E02E2" w:rsidRPr="0078594C" w:rsidRDefault="000E02E2" w:rsidP="000E02E2">
            <w:pPr>
              <w:spacing w:after="0"/>
              <w:jc w:val="center"/>
              <w:rPr>
                <w:sz w:val="16"/>
                <w:szCs w:val="16"/>
              </w:rPr>
            </w:pPr>
          </w:p>
        </w:tc>
        <w:tc>
          <w:tcPr>
            <w:tcW w:w="394" w:type="pct"/>
            <w:vMerge w:val="restart"/>
            <w:vAlign w:val="center"/>
          </w:tcPr>
          <w:p w14:paraId="71E83D78" w14:textId="77777777" w:rsidR="000E02E2" w:rsidRPr="0078594C" w:rsidRDefault="000E02E2" w:rsidP="000E02E2">
            <w:pPr>
              <w:spacing w:after="0"/>
              <w:jc w:val="center"/>
              <w:rPr>
                <w:sz w:val="16"/>
                <w:szCs w:val="16"/>
              </w:rPr>
            </w:pPr>
          </w:p>
        </w:tc>
        <w:tc>
          <w:tcPr>
            <w:tcW w:w="385" w:type="pct"/>
            <w:vMerge w:val="restart"/>
            <w:shd w:val="clear" w:color="auto" w:fill="F2F2F2" w:themeFill="background1" w:themeFillShade="F2"/>
            <w:vAlign w:val="center"/>
          </w:tcPr>
          <w:p w14:paraId="758B131C" w14:textId="77777777" w:rsidR="000E02E2" w:rsidRPr="0078594C" w:rsidRDefault="000E02E2" w:rsidP="000E02E2">
            <w:pPr>
              <w:spacing w:after="0"/>
              <w:jc w:val="center"/>
              <w:rPr>
                <w:sz w:val="16"/>
                <w:szCs w:val="16"/>
              </w:rPr>
            </w:pPr>
          </w:p>
        </w:tc>
        <w:tc>
          <w:tcPr>
            <w:tcW w:w="518" w:type="pct"/>
            <w:vMerge w:val="restart"/>
            <w:shd w:val="clear" w:color="auto" w:fill="F2F2F2" w:themeFill="background1" w:themeFillShade="F2"/>
            <w:vAlign w:val="center"/>
          </w:tcPr>
          <w:p w14:paraId="73691660" w14:textId="77777777" w:rsidR="000E02E2" w:rsidRPr="0078594C" w:rsidRDefault="000E02E2" w:rsidP="000E02E2">
            <w:pPr>
              <w:spacing w:after="0"/>
              <w:jc w:val="center"/>
              <w:rPr>
                <w:sz w:val="16"/>
                <w:szCs w:val="16"/>
              </w:rPr>
            </w:pPr>
          </w:p>
        </w:tc>
        <w:tc>
          <w:tcPr>
            <w:tcW w:w="431" w:type="pct"/>
            <w:vMerge w:val="restart"/>
            <w:shd w:val="clear" w:color="auto" w:fill="F2F2F2" w:themeFill="background1" w:themeFillShade="F2"/>
            <w:vAlign w:val="center"/>
          </w:tcPr>
          <w:p w14:paraId="218C4ECC" w14:textId="77777777" w:rsidR="000E02E2" w:rsidRPr="0078594C" w:rsidRDefault="000E02E2" w:rsidP="000E02E2">
            <w:pPr>
              <w:spacing w:after="0"/>
              <w:jc w:val="center"/>
              <w:rPr>
                <w:sz w:val="16"/>
                <w:szCs w:val="16"/>
              </w:rPr>
            </w:pPr>
          </w:p>
        </w:tc>
      </w:tr>
      <w:tr w:rsidR="000E02E2" w:rsidRPr="0078594C" w14:paraId="5865023A" w14:textId="77777777" w:rsidTr="000E02E2">
        <w:tc>
          <w:tcPr>
            <w:tcW w:w="394" w:type="pct"/>
            <w:vMerge/>
          </w:tcPr>
          <w:p w14:paraId="58B094C6" w14:textId="77777777" w:rsidR="000E02E2" w:rsidRDefault="000E02E2" w:rsidP="000E02E2">
            <w:pPr>
              <w:pStyle w:val="Cluster"/>
            </w:pPr>
          </w:p>
        </w:tc>
        <w:tc>
          <w:tcPr>
            <w:tcW w:w="621" w:type="pct"/>
          </w:tcPr>
          <w:p w14:paraId="09484966" w14:textId="6E2C56C8" w:rsidR="000E02E2" w:rsidRPr="005D3416" w:rsidRDefault="000E02E2" w:rsidP="000E02E2">
            <w:pPr>
              <w:spacing w:after="0"/>
              <w:rPr>
                <w:sz w:val="16"/>
                <w:szCs w:val="16"/>
              </w:rPr>
            </w:pPr>
            <w:r w:rsidRPr="005D3416">
              <w:rPr>
                <w:sz w:val="16"/>
                <w:szCs w:val="16"/>
                <w:lang w:eastAsia="en-AU"/>
              </w:rPr>
              <w:t>AHCINF202</w:t>
            </w:r>
          </w:p>
        </w:tc>
        <w:tc>
          <w:tcPr>
            <w:tcW w:w="1073" w:type="pct"/>
          </w:tcPr>
          <w:p w14:paraId="35347CE3" w14:textId="0ECBCAD7" w:rsidR="000E02E2" w:rsidRPr="005D3416" w:rsidRDefault="000E02E2" w:rsidP="000E02E2">
            <w:pPr>
              <w:spacing w:after="0"/>
              <w:rPr>
                <w:sz w:val="16"/>
                <w:szCs w:val="16"/>
              </w:rPr>
            </w:pPr>
            <w:r w:rsidRPr="005D3416">
              <w:rPr>
                <w:sz w:val="16"/>
                <w:szCs w:val="16"/>
                <w:lang w:eastAsia="en-AU"/>
              </w:rPr>
              <w:t xml:space="preserve">Install, </w:t>
            </w:r>
            <w:proofErr w:type="gramStart"/>
            <w:r w:rsidRPr="005D3416">
              <w:rPr>
                <w:sz w:val="16"/>
                <w:szCs w:val="16"/>
                <w:lang w:eastAsia="en-AU"/>
              </w:rPr>
              <w:t>maintain</w:t>
            </w:r>
            <w:proofErr w:type="gramEnd"/>
            <w:r w:rsidRPr="005D3416">
              <w:rPr>
                <w:sz w:val="16"/>
                <w:szCs w:val="16"/>
                <w:lang w:eastAsia="en-AU"/>
              </w:rPr>
              <w:t xml:space="preserve"> and repair farm fencing</w:t>
            </w:r>
          </w:p>
        </w:tc>
        <w:tc>
          <w:tcPr>
            <w:tcW w:w="394" w:type="pct"/>
            <w:vMerge/>
            <w:vAlign w:val="center"/>
          </w:tcPr>
          <w:p w14:paraId="39A7D819" w14:textId="77777777" w:rsidR="000E02E2" w:rsidRDefault="000E02E2" w:rsidP="000E02E2">
            <w:pPr>
              <w:spacing w:after="0"/>
              <w:jc w:val="center"/>
              <w:rPr>
                <w:sz w:val="16"/>
                <w:szCs w:val="16"/>
              </w:rPr>
            </w:pPr>
          </w:p>
        </w:tc>
        <w:tc>
          <w:tcPr>
            <w:tcW w:w="394" w:type="pct"/>
            <w:vMerge/>
            <w:vAlign w:val="center"/>
          </w:tcPr>
          <w:p w14:paraId="771A036E" w14:textId="77777777" w:rsidR="000E02E2" w:rsidRPr="0078594C" w:rsidRDefault="000E02E2" w:rsidP="000E02E2">
            <w:pPr>
              <w:spacing w:after="0"/>
              <w:jc w:val="center"/>
              <w:rPr>
                <w:sz w:val="16"/>
                <w:szCs w:val="16"/>
              </w:rPr>
            </w:pPr>
          </w:p>
        </w:tc>
        <w:tc>
          <w:tcPr>
            <w:tcW w:w="394" w:type="pct"/>
            <w:vMerge/>
            <w:vAlign w:val="center"/>
          </w:tcPr>
          <w:p w14:paraId="3C0296AF" w14:textId="77777777" w:rsidR="000E02E2" w:rsidRPr="0078594C" w:rsidRDefault="000E02E2" w:rsidP="000E02E2">
            <w:pPr>
              <w:spacing w:after="0"/>
              <w:jc w:val="center"/>
              <w:rPr>
                <w:sz w:val="16"/>
                <w:szCs w:val="16"/>
              </w:rPr>
            </w:pPr>
          </w:p>
        </w:tc>
        <w:tc>
          <w:tcPr>
            <w:tcW w:w="394" w:type="pct"/>
            <w:vMerge/>
            <w:vAlign w:val="center"/>
          </w:tcPr>
          <w:p w14:paraId="4A5B9E00" w14:textId="77777777" w:rsidR="000E02E2" w:rsidRPr="0078594C" w:rsidRDefault="000E02E2" w:rsidP="000E02E2">
            <w:pPr>
              <w:spacing w:after="0"/>
              <w:jc w:val="center"/>
              <w:rPr>
                <w:sz w:val="16"/>
                <w:szCs w:val="16"/>
              </w:rPr>
            </w:pPr>
          </w:p>
        </w:tc>
        <w:tc>
          <w:tcPr>
            <w:tcW w:w="385" w:type="pct"/>
            <w:vMerge/>
            <w:shd w:val="clear" w:color="auto" w:fill="F2F2F2" w:themeFill="background1" w:themeFillShade="F2"/>
            <w:vAlign w:val="center"/>
          </w:tcPr>
          <w:p w14:paraId="37C94B74" w14:textId="77777777" w:rsidR="000E02E2" w:rsidRPr="0078594C" w:rsidRDefault="000E02E2" w:rsidP="000E02E2">
            <w:pPr>
              <w:spacing w:after="0"/>
              <w:jc w:val="center"/>
              <w:rPr>
                <w:sz w:val="16"/>
                <w:szCs w:val="16"/>
              </w:rPr>
            </w:pPr>
          </w:p>
        </w:tc>
        <w:tc>
          <w:tcPr>
            <w:tcW w:w="518" w:type="pct"/>
            <w:vMerge/>
            <w:shd w:val="clear" w:color="auto" w:fill="F2F2F2" w:themeFill="background1" w:themeFillShade="F2"/>
            <w:vAlign w:val="center"/>
          </w:tcPr>
          <w:p w14:paraId="406078BB" w14:textId="77777777" w:rsidR="000E02E2" w:rsidRPr="0078594C" w:rsidRDefault="000E02E2" w:rsidP="000E02E2">
            <w:pPr>
              <w:spacing w:after="0"/>
              <w:jc w:val="center"/>
              <w:rPr>
                <w:sz w:val="16"/>
                <w:szCs w:val="16"/>
              </w:rPr>
            </w:pPr>
          </w:p>
        </w:tc>
        <w:tc>
          <w:tcPr>
            <w:tcW w:w="431" w:type="pct"/>
            <w:vMerge/>
            <w:shd w:val="clear" w:color="auto" w:fill="F2F2F2" w:themeFill="background1" w:themeFillShade="F2"/>
            <w:vAlign w:val="center"/>
          </w:tcPr>
          <w:p w14:paraId="500484BC" w14:textId="77777777" w:rsidR="000E02E2" w:rsidRPr="0078594C" w:rsidRDefault="000E02E2" w:rsidP="000E02E2">
            <w:pPr>
              <w:spacing w:after="0"/>
              <w:jc w:val="center"/>
              <w:rPr>
                <w:sz w:val="16"/>
                <w:szCs w:val="16"/>
              </w:rPr>
            </w:pPr>
          </w:p>
        </w:tc>
      </w:tr>
      <w:tr w:rsidR="00EC76BA" w:rsidRPr="0078594C" w14:paraId="4F521855" w14:textId="77777777" w:rsidTr="000E02E2">
        <w:tc>
          <w:tcPr>
            <w:tcW w:w="394" w:type="pct"/>
            <w:vMerge w:val="restart"/>
          </w:tcPr>
          <w:p w14:paraId="6B324080" w14:textId="77777777" w:rsidR="00EC76BA" w:rsidRDefault="00EC76BA" w:rsidP="005D3416">
            <w:pPr>
              <w:pStyle w:val="Cluster"/>
            </w:pPr>
            <w:r>
              <w:t>4</w:t>
            </w:r>
          </w:p>
        </w:tc>
        <w:tc>
          <w:tcPr>
            <w:tcW w:w="621" w:type="pct"/>
          </w:tcPr>
          <w:p w14:paraId="01E16B1C" w14:textId="55FA8617" w:rsidR="00EC76BA" w:rsidRPr="00EC76BA" w:rsidRDefault="005D3416" w:rsidP="00482660">
            <w:pPr>
              <w:spacing w:after="0"/>
              <w:rPr>
                <w:sz w:val="16"/>
                <w:szCs w:val="16"/>
              </w:rPr>
            </w:pPr>
            <w:r w:rsidRPr="005D3416">
              <w:rPr>
                <w:sz w:val="16"/>
                <w:szCs w:val="16"/>
              </w:rPr>
              <w:t>AHCCHM201</w:t>
            </w:r>
          </w:p>
        </w:tc>
        <w:tc>
          <w:tcPr>
            <w:tcW w:w="1073" w:type="pct"/>
          </w:tcPr>
          <w:p w14:paraId="3FD6C758" w14:textId="08BED1F1" w:rsidR="00EC76BA" w:rsidRPr="0078594C" w:rsidRDefault="005D3416" w:rsidP="00482660">
            <w:pPr>
              <w:spacing w:after="0"/>
              <w:rPr>
                <w:sz w:val="16"/>
                <w:szCs w:val="16"/>
              </w:rPr>
            </w:pPr>
            <w:r w:rsidRPr="005D3416">
              <w:rPr>
                <w:sz w:val="16"/>
                <w:szCs w:val="16"/>
              </w:rPr>
              <w:t>Apply chemicals under supervision</w:t>
            </w:r>
          </w:p>
        </w:tc>
        <w:tc>
          <w:tcPr>
            <w:tcW w:w="394" w:type="pct"/>
            <w:vMerge w:val="restart"/>
            <w:vAlign w:val="center"/>
          </w:tcPr>
          <w:p w14:paraId="2DAA6153" w14:textId="77777777" w:rsidR="00EC76BA" w:rsidRPr="0078594C" w:rsidRDefault="00EC76BA" w:rsidP="00482660">
            <w:pPr>
              <w:spacing w:after="0"/>
              <w:jc w:val="center"/>
              <w:rPr>
                <w:sz w:val="16"/>
                <w:szCs w:val="16"/>
              </w:rPr>
            </w:pPr>
          </w:p>
        </w:tc>
        <w:tc>
          <w:tcPr>
            <w:tcW w:w="394" w:type="pct"/>
            <w:vMerge w:val="restart"/>
            <w:vAlign w:val="center"/>
          </w:tcPr>
          <w:p w14:paraId="7C647C46" w14:textId="77777777" w:rsidR="00EC76BA" w:rsidRPr="0078594C" w:rsidRDefault="00EC76BA" w:rsidP="00482660">
            <w:pPr>
              <w:spacing w:after="0"/>
              <w:jc w:val="center"/>
              <w:rPr>
                <w:sz w:val="16"/>
                <w:szCs w:val="16"/>
              </w:rPr>
            </w:pPr>
            <w:r>
              <w:rPr>
                <w:sz w:val="16"/>
                <w:szCs w:val="16"/>
              </w:rPr>
              <w:t>X</w:t>
            </w:r>
          </w:p>
        </w:tc>
        <w:tc>
          <w:tcPr>
            <w:tcW w:w="394" w:type="pct"/>
            <w:vMerge w:val="restart"/>
            <w:vAlign w:val="center"/>
          </w:tcPr>
          <w:p w14:paraId="36008271" w14:textId="77777777" w:rsidR="00EC76BA" w:rsidRPr="0078594C" w:rsidRDefault="00EC76BA" w:rsidP="00482660">
            <w:pPr>
              <w:spacing w:after="0"/>
              <w:jc w:val="center"/>
              <w:rPr>
                <w:sz w:val="16"/>
                <w:szCs w:val="16"/>
              </w:rPr>
            </w:pPr>
          </w:p>
        </w:tc>
        <w:tc>
          <w:tcPr>
            <w:tcW w:w="394" w:type="pct"/>
            <w:vMerge w:val="restart"/>
            <w:vAlign w:val="center"/>
          </w:tcPr>
          <w:p w14:paraId="4C98EA03" w14:textId="77777777" w:rsidR="00EC76BA" w:rsidRPr="0078594C" w:rsidRDefault="00EC76BA" w:rsidP="00EC76BA">
            <w:pPr>
              <w:spacing w:after="0"/>
              <w:jc w:val="center"/>
              <w:rPr>
                <w:sz w:val="16"/>
                <w:szCs w:val="16"/>
              </w:rPr>
            </w:pPr>
          </w:p>
        </w:tc>
        <w:tc>
          <w:tcPr>
            <w:tcW w:w="385" w:type="pct"/>
            <w:vMerge w:val="restart"/>
            <w:shd w:val="clear" w:color="auto" w:fill="F2F2F2" w:themeFill="background1" w:themeFillShade="F2"/>
            <w:vAlign w:val="center"/>
          </w:tcPr>
          <w:p w14:paraId="21566170" w14:textId="77777777" w:rsidR="00EC76BA" w:rsidRPr="0078594C" w:rsidRDefault="00EC76BA" w:rsidP="00482660">
            <w:pPr>
              <w:spacing w:after="0"/>
              <w:jc w:val="center"/>
              <w:rPr>
                <w:sz w:val="16"/>
                <w:szCs w:val="16"/>
              </w:rPr>
            </w:pPr>
          </w:p>
        </w:tc>
        <w:tc>
          <w:tcPr>
            <w:tcW w:w="518" w:type="pct"/>
            <w:vMerge w:val="restart"/>
            <w:shd w:val="clear" w:color="auto" w:fill="F2F2F2" w:themeFill="background1" w:themeFillShade="F2"/>
            <w:vAlign w:val="center"/>
          </w:tcPr>
          <w:p w14:paraId="09E4D231" w14:textId="77777777" w:rsidR="00EC76BA" w:rsidRPr="0078594C" w:rsidRDefault="00EC76BA" w:rsidP="00482660">
            <w:pPr>
              <w:spacing w:after="0"/>
              <w:jc w:val="center"/>
              <w:rPr>
                <w:sz w:val="16"/>
                <w:szCs w:val="16"/>
              </w:rPr>
            </w:pPr>
          </w:p>
        </w:tc>
        <w:tc>
          <w:tcPr>
            <w:tcW w:w="431" w:type="pct"/>
            <w:vMerge w:val="restart"/>
            <w:shd w:val="clear" w:color="auto" w:fill="F2F2F2" w:themeFill="background1" w:themeFillShade="F2"/>
            <w:vAlign w:val="center"/>
          </w:tcPr>
          <w:p w14:paraId="2A6066BD" w14:textId="77777777" w:rsidR="00EC76BA" w:rsidRPr="0078594C" w:rsidRDefault="00EC76BA" w:rsidP="00482660">
            <w:pPr>
              <w:spacing w:after="0"/>
              <w:jc w:val="center"/>
              <w:rPr>
                <w:sz w:val="16"/>
                <w:szCs w:val="16"/>
              </w:rPr>
            </w:pPr>
          </w:p>
        </w:tc>
      </w:tr>
      <w:tr w:rsidR="00EC76BA" w:rsidRPr="0078594C" w14:paraId="37B85E12" w14:textId="77777777" w:rsidTr="000E02E2">
        <w:tc>
          <w:tcPr>
            <w:tcW w:w="394" w:type="pct"/>
            <w:vMerge/>
          </w:tcPr>
          <w:p w14:paraId="1B7C4D26" w14:textId="77777777" w:rsidR="00EC76BA" w:rsidRDefault="00EC76BA" w:rsidP="005D3416">
            <w:pPr>
              <w:pStyle w:val="Cluster"/>
            </w:pPr>
          </w:p>
        </w:tc>
        <w:tc>
          <w:tcPr>
            <w:tcW w:w="621" w:type="pct"/>
          </w:tcPr>
          <w:p w14:paraId="0AA85D3C" w14:textId="18CD5C25" w:rsidR="00EC76BA" w:rsidRPr="00EC76BA" w:rsidRDefault="005D3416" w:rsidP="00482660">
            <w:pPr>
              <w:spacing w:after="0"/>
              <w:rPr>
                <w:sz w:val="16"/>
                <w:szCs w:val="16"/>
              </w:rPr>
            </w:pPr>
            <w:r w:rsidRPr="005D3416">
              <w:rPr>
                <w:sz w:val="16"/>
                <w:szCs w:val="16"/>
              </w:rPr>
              <w:t>AHCPMG201</w:t>
            </w:r>
          </w:p>
        </w:tc>
        <w:tc>
          <w:tcPr>
            <w:tcW w:w="1073" w:type="pct"/>
          </w:tcPr>
          <w:p w14:paraId="780D83A3" w14:textId="7529A8BE" w:rsidR="00EC76BA" w:rsidRPr="0078594C" w:rsidRDefault="005D3416" w:rsidP="00482660">
            <w:pPr>
              <w:spacing w:after="0"/>
              <w:rPr>
                <w:sz w:val="16"/>
                <w:szCs w:val="16"/>
              </w:rPr>
            </w:pPr>
            <w:r w:rsidRPr="005D3416">
              <w:rPr>
                <w:sz w:val="16"/>
                <w:szCs w:val="16"/>
              </w:rPr>
              <w:t>Treat weeds</w:t>
            </w:r>
          </w:p>
        </w:tc>
        <w:tc>
          <w:tcPr>
            <w:tcW w:w="394" w:type="pct"/>
            <w:vMerge/>
            <w:vAlign w:val="center"/>
          </w:tcPr>
          <w:p w14:paraId="397FF0F0" w14:textId="77777777" w:rsidR="00EC76BA" w:rsidRPr="0078594C" w:rsidRDefault="00EC76BA" w:rsidP="00482660">
            <w:pPr>
              <w:spacing w:after="0"/>
              <w:jc w:val="center"/>
              <w:rPr>
                <w:sz w:val="16"/>
                <w:szCs w:val="16"/>
              </w:rPr>
            </w:pPr>
          </w:p>
        </w:tc>
        <w:tc>
          <w:tcPr>
            <w:tcW w:w="394" w:type="pct"/>
            <w:vMerge/>
            <w:vAlign w:val="center"/>
          </w:tcPr>
          <w:p w14:paraId="7C4AF03D" w14:textId="77777777" w:rsidR="00EC76BA" w:rsidRPr="0078594C" w:rsidRDefault="00EC76BA" w:rsidP="00482660">
            <w:pPr>
              <w:spacing w:after="0"/>
              <w:jc w:val="center"/>
              <w:rPr>
                <w:sz w:val="16"/>
                <w:szCs w:val="16"/>
              </w:rPr>
            </w:pPr>
          </w:p>
        </w:tc>
        <w:tc>
          <w:tcPr>
            <w:tcW w:w="394" w:type="pct"/>
            <w:vMerge/>
            <w:vAlign w:val="center"/>
          </w:tcPr>
          <w:p w14:paraId="61EF582F" w14:textId="77777777" w:rsidR="00EC76BA" w:rsidRPr="0078594C" w:rsidRDefault="00EC76BA" w:rsidP="00482660">
            <w:pPr>
              <w:spacing w:after="0"/>
              <w:jc w:val="center"/>
              <w:rPr>
                <w:sz w:val="16"/>
                <w:szCs w:val="16"/>
              </w:rPr>
            </w:pPr>
          </w:p>
        </w:tc>
        <w:tc>
          <w:tcPr>
            <w:tcW w:w="394" w:type="pct"/>
            <w:vMerge/>
            <w:vAlign w:val="center"/>
          </w:tcPr>
          <w:p w14:paraId="3616DF03" w14:textId="77777777" w:rsidR="00EC76BA" w:rsidRPr="0078594C" w:rsidRDefault="00EC76BA" w:rsidP="00EC76BA">
            <w:pPr>
              <w:spacing w:after="0"/>
              <w:jc w:val="center"/>
              <w:rPr>
                <w:sz w:val="16"/>
                <w:szCs w:val="16"/>
              </w:rPr>
            </w:pPr>
          </w:p>
        </w:tc>
        <w:tc>
          <w:tcPr>
            <w:tcW w:w="385" w:type="pct"/>
            <w:vMerge/>
            <w:shd w:val="clear" w:color="auto" w:fill="F2F2F2" w:themeFill="background1" w:themeFillShade="F2"/>
            <w:vAlign w:val="center"/>
          </w:tcPr>
          <w:p w14:paraId="26764B0F" w14:textId="77777777" w:rsidR="00EC76BA" w:rsidRPr="0078594C" w:rsidRDefault="00EC76BA" w:rsidP="00482660">
            <w:pPr>
              <w:spacing w:after="0"/>
              <w:jc w:val="center"/>
              <w:rPr>
                <w:sz w:val="16"/>
                <w:szCs w:val="16"/>
              </w:rPr>
            </w:pPr>
          </w:p>
        </w:tc>
        <w:tc>
          <w:tcPr>
            <w:tcW w:w="518" w:type="pct"/>
            <w:vMerge/>
            <w:shd w:val="clear" w:color="auto" w:fill="F2F2F2" w:themeFill="background1" w:themeFillShade="F2"/>
            <w:vAlign w:val="center"/>
          </w:tcPr>
          <w:p w14:paraId="232A578B" w14:textId="77777777" w:rsidR="00EC76BA" w:rsidRPr="0078594C" w:rsidRDefault="00EC76BA" w:rsidP="00482660">
            <w:pPr>
              <w:spacing w:after="0"/>
              <w:jc w:val="center"/>
              <w:rPr>
                <w:sz w:val="16"/>
                <w:szCs w:val="16"/>
              </w:rPr>
            </w:pPr>
          </w:p>
        </w:tc>
        <w:tc>
          <w:tcPr>
            <w:tcW w:w="431" w:type="pct"/>
            <w:vMerge/>
            <w:shd w:val="clear" w:color="auto" w:fill="F2F2F2" w:themeFill="background1" w:themeFillShade="F2"/>
            <w:vAlign w:val="center"/>
          </w:tcPr>
          <w:p w14:paraId="2A6D21D9" w14:textId="77777777" w:rsidR="00EC76BA" w:rsidRPr="0078594C" w:rsidRDefault="00EC76BA" w:rsidP="00482660">
            <w:pPr>
              <w:spacing w:after="0"/>
              <w:jc w:val="center"/>
              <w:rPr>
                <w:sz w:val="16"/>
                <w:szCs w:val="16"/>
              </w:rPr>
            </w:pPr>
          </w:p>
        </w:tc>
      </w:tr>
      <w:tr w:rsidR="00EC76BA" w:rsidRPr="0078594C" w14:paraId="7D1E65AD" w14:textId="77777777" w:rsidTr="000E02E2">
        <w:tc>
          <w:tcPr>
            <w:tcW w:w="394" w:type="pct"/>
            <w:vMerge w:val="restart"/>
          </w:tcPr>
          <w:p w14:paraId="314BA727" w14:textId="7C790E01" w:rsidR="00EC76BA" w:rsidRPr="0078594C" w:rsidRDefault="005D3416" w:rsidP="005D3416">
            <w:pPr>
              <w:pStyle w:val="Cluster"/>
            </w:pPr>
            <w:r>
              <w:t>8</w:t>
            </w:r>
          </w:p>
        </w:tc>
        <w:tc>
          <w:tcPr>
            <w:tcW w:w="621" w:type="pct"/>
          </w:tcPr>
          <w:p w14:paraId="3E5854D7" w14:textId="4952F65A" w:rsidR="00EC76BA" w:rsidRPr="0078594C" w:rsidRDefault="00DD4B58" w:rsidP="00482660">
            <w:pPr>
              <w:spacing w:after="0"/>
              <w:rPr>
                <w:sz w:val="16"/>
                <w:szCs w:val="16"/>
                <w:lang w:eastAsia="en-AU"/>
              </w:rPr>
            </w:pPr>
            <w:r w:rsidRPr="00DD4B58">
              <w:rPr>
                <w:sz w:val="16"/>
                <w:szCs w:val="16"/>
                <w:lang w:eastAsia="en-AU"/>
              </w:rPr>
              <w:t>AHCLSK209</w:t>
            </w:r>
          </w:p>
        </w:tc>
        <w:tc>
          <w:tcPr>
            <w:tcW w:w="1073" w:type="pct"/>
          </w:tcPr>
          <w:p w14:paraId="5DBB957E" w14:textId="5B63DC63" w:rsidR="00EC76BA" w:rsidRPr="0078594C" w:rsidRDefault="00DD4B58" w:rsidP="00482660">
            <w:pPr>
              <w:spacing w:after="0"/>
              <w:rPr>
                <w:sz w:val="16"/>
                <w:szCs w:val="16"/>
                <w:lang w:eastAsia="en-AU"/>
              </w:rPr>
            </w:pPr>
            <w:r w:rsidRPr="00DD4B58">
              <w:rPr>
                <w:sz w:val="16"/>
                <w:szCs w:val="16"/>
                <w:lang w:eastAsia="en-AU"/>
              </w:rPr>
              <w:t>Monitor water supplies</w:t>
            </w:r>
          </w:p>
        </w:tc>
        <w:tc>
          <w:tcPr>
            <w:tcW w:w="394" w:type="pct"/>
            <w:vMerge w:val="restart"/>
            <w:vAlign w:val="center"/>
          </w:tcPr>
          <w:p w14:paraId="0062F75E" w14:textId="77777777" w:rsidR="00EC76BA" w:rsidRPr="0078594C" w:rsidRDefault="00EC76BA" w:rsidP="00482660">
            <w:pPr>
              <w:spacing w:after="0"/>
              <w:jc w:val="center"/>
              <w:rPr>
                <w:sz w:val="16"/>
                <w:szCs w:val="16"/>
              </w:rPr>
            </w:pPr>
          </w:p>
        </w:tc>
        <w:tc>
          <w:tcPr>
            <w:tcW w:w="394" w:type="pct"/>
            <w:vMerge w:val="restart"/>
            <w:vAlign w:val="center"/>
          </w:tcPr>
          <w:p w14:paraId="6FB87689" w14:textId="77777777" w:rsidR="00EC76BA" w:rsidRPr="0078594C" w:rsidRDefault="00EC76BA" w:rsidP="00482660">
            <w:pPr>
              <w:spacing w:after="0"/>
              <w:jc w:val="center"/>
              <w:rPr>
                <w:sz w:val="16"/>
                <w:szCs w:val="16"/>
              </w:rPr>
            </w:pPr>
          </w:p>
        </w:tc>
        <w:tc>
          <w:tcPr>
            <w:tcW w:w="394" w:type="pct"/>
            <w:vMerge w:val="restart"/>
            <w:vAlign w:val="center"/>
          </w:tcPr>
          <w:p w14:paraId="12A8581D" w14:textId="77777777" w:rsidR="00EC76BA" w:rsidRPr="0078594C" w:rsidRDefault="00EC76BA" w:rsidP="00482660">
            <w:pPr>
              <w:spacing w:after="0"/>
              <w:jc w:val="center"/>
              <w:rPr>
                <w:sz w:val="16"/>
                <w:szCs w:val="16"/>
              </w:rPr>
            </w:pPr>
            <w:r>
              <w:rPr>
                <w:sz w:val="16"/>
                <w:szCs w:val="16"/>
              </w:rPr>
              <w:t>X</w:t>
            </w:r>
          </w:p>
        </w:tc>
        <w:tc>
          <w:tcPr>
            <w:tcW w:w="394" w:type="pct"/>
            <w:vMerge w:val="restart"/>
            <w:vAlign w:val="center"/>
          </w:tcPr>
          <w:p w14:paraId="5F491970" w14:textId="77777777" w:rsidR="00EC76BA" w:rsidRPr="0078594C" w:rsidRDefault="00EC76BA" w:rsidP="00EC76BA">
            <w:pPr>
              <w:spacing w:after="0"/>
              <w:jc w:val="center"/>
              <w:rPr>
                <w:sz w:val="16"/>
                <w:szCs w:val="16"/>
              </w:rPr>
            </w:pPr>
          </w:p>
        </w:tc>
        <w:tc>
          <w:tcPr>
            <w:tcW w:w="385" w:type="pct"/>
            <w:vMerge w:val="restart"/>
            <w:shd w:val="clear" w:color="auto" w:fill="F2F2F2" w:themeFill="background1" w:themeFillShade="F2"/>
            <w:vAlign w:val="center"/>
          </w:tcPr>
          <w:p w14:paraId="1261D3C7" w14:textId="77777777" w:rsidR="00EC76BA" w:rsidRPr="0078594C" w:rsidRDefault="00EC76BA" w:rsidP="00482660">
            <w:pPr>
              <w:spacing w:after="0"/>
              <w:jc w:val="center"/>
              <w:rPr>
                <w:sz w:val="16"/>
                <w:szCs w:val="16"/>
              </w:rPr>
            </w:pPr>
          </w:p>
        </w:tc>
        <w:tc>
          <w:tcPr>
            <w:tcW w:w="518" w:type="pct"/>
            <w:vMerge w:val="restart"/>
            <w:shd w:val="clear" w:color="auto" w:fill="F2F2F2" w:themeFill="background1" w:themeFillShade="F2"/>
            <w:vAlign w:val="center"/>
          </w:tcPr>
          <w:p w14:paraId="4E0636F5" w14:textId="77777777" w:rsidR="00EC76BA" w:rsidRPr="0078594C" w:rsidRDefault="00EC76BA" w:rsidP="00482660">
            <w:pPr>
              <w:spacing w:after="0"/>
              <w:jc w:val="center"/>
              <w:rPr>
                <w:sz w:val="16"/>
                <w:szCs w:val="16"/>
              </w:rPr>
            </w:pPr>
          </w:p>
        </w:tc>
        <w:tc>
          <w:tcPr>
            <w:tcW w:w="431" w:type="pct"/>
            <w:vMerge w:val="restart"/>
            <w:shd w:val="clear" w:color="auto" w:fill="F2F2F2" w:themeFill="background1" w:themeFillShade="F2"/>
            <w:vAlign w:val="center"/>
          </w:tcPr>
          <w:p w14:paraId="5F7741A6" w14:textId="77777777" w:rsidR="00EC76BA" w:rsidRPr="0078594C" w:rsidRDefault="00EC76BA" w:rsidP="00482660">
            <w:pPr>
              <w:spacing w:after="0"/>
              <w:jc w:val="center"/>
              <w:rPr>
                <w:sz w:val="16"/>
                <w:szCs w:val="16"/>
              </w:rPr>
            </w:pPr>
          </w:p>
        </w:tc>
      </w:tr>
      <w:tr w:rsidR="00EC76BA" w:rsidRPr="0078594C" w14:paraId="2C28B17D" w14:textId="77777777" w:rsidTr="000E02E2">
        <w:tc>
          <w:tcPr>
            <w:tcW w:w="394" w:type="pct"/>
            <w:vMerge/>
          </w:tcPr>
          <w:p w14:paraId="122F9F07" w14:textId="77777777" w:rsidR="00EC76BA" w:rsidRPr="0078594C" w:rsidRDefault="00EC76BA" w:rsidP="005D3416">
            <w:pPr>
              <w:pStyle w:val="Cluster"/>
            </w:pPr>
          </w:p>
        </w:tc>
        <w:tc>
          <w:tcPr>
            <w:tcW w:w="621" w:type="pct"/>
          </w:tcPr>
          <w:p w14:paraId="47F488B7" w14:textId="35346D9B" w:rsidR="00EC76BA" w:rsidRDefault="00DD4B58" w:rsidP="00482660">
            <w:pPr>
              <w:spacing w:after="0"/>
              <w:rPr>
                <w:sz w:val="16"/>
                <w:szCs w:val="16"/>
              </w:rPr>
            </w:pPr>
            <w:r w:rsidRPr="00DD4B58">
              <w:rPr>
                <w:sz w:val="16"/>
                <w:szCs w:val="16"/>
              </w:rPr>
              <w:t>AHCLSK211</w:t>
            </w:r>
          </w:p>
        </w:tc>
        <w:tc>
          <w:tcPr>
            <w:tcW w:w="1073" w:type="pct"/>
          </w:tcPr>
          <w:p w14:paraId="0B2D9EAA" w14:textId="7B9EEE0C" w:rsidR="00EC76BA" w:rsidRDefault="00DD4B58" w:rsidP="00482660">
            <w:pPr>
              <w:spacing w:after="0"/>
              <w:rPr>
                <w:sz w:val="16"/>
                <w:szCs w:val="16"/>
              </w:rPr>
            </w:pPr>
            <w:r w:rsidRPr="00DD4B58">
              <w:rPr>
                <w:sz w:val="16"/>
                <w:szCs w:val="16"/>
              </w:rPr>
              <w:t>Provide feed for livestock</w:t>
            </w:r>
          </w:p>
        </w:tc>
        <w:tc>
          <w:tcPr>
            <w:tcW w:w="394" w:type="pct"/>
            <w:vMerge/>
            <w:vAlign w:val="center"/>
          </w:tcPr>
          <w:p w14:paraId="702C8C7D" w14:textId="77777777" w:rsidR="00EC76BA" w:rsidRPr="0078594C" w:rsidRDefault="00EC76BA" w:rsidP="00482660">
            <w:pPr>
              <w:spacing w:after="0"/>
              <w:jc w:val="center"/>
              <w:rPr>
                <w:sz w:val="16"/>
                <w:szCs w:val="16"/>
              </w:rPr>
            </w:pPr>
          </w:p>
        </w:tc>
        <w:tc>
          <w:tcPr>
            <w:tcW w:w="394" w:type="pct"/>
            <w:vMerge/>
            <w:vAlign w:val="center"/>
          </w:tcPr>
          <w:p w14:paraId="7816821B" w14:textId="77777777" w:rsidR="00EC76BA" w:rsidRPr="0078594C" w:rsidRDefault="00EC76BA" w:rsidP="00482660">
            <w:pPr>
              <w:spacing w:after="0"/>
              <w:jc w:val="center"/>
              <w:rPr>
                <w:sz w:val="16"/>
                <w:szCs w:val="16"/>
              </w:rPr>
            </w:pPr>
          </w:p>
        </w:tc>
        <w:tc>
          <w:tcPr>
            <w:tcW w:w="394" w:type="pct"/>
            <w:vMerge/>
            <w:vAlign w:val="center"/>
          </w:tcPr>
          <w:p w14:paraId="128A38D4" w14:textId="77777777" w:rsidR="00EC76BA" w:rsidRPr="0078594C" w:rsidRDefault="00EC76BA" w:rsidP="00482660">
            <w:pPr>
              <w:spacing w:after="0"/>
              <w:jc w:val="center"/>
              <w:rPr>
                <w:sz w:val="16"/>
                <w:szCs w:val="16"/>
              </w:rPr>
            </w:pPr>
          </w:p>
        </w:tc>
        <w:tc>
          <w:tcPr>
            <w:tcW w:w="394" w:type="pct"/>
            <w:vMerge/>
            <w:vAlign w:val="center"/>
          </w:tcPr>
          <w:p w14:paraId="5BB2C999" w14:textId="77777777" w:rsidR="00EC76BA" w:rsidRPr="0078594C" w:rsidRDefault="00EC76BA" w:rsidP="00EC76BA">
            <w:pPr>
              <w:spacing w:after="0"/>
              <w:jc w:val="center"/>
              <w:rPr>
                <w:sz w:val="16"/>
                <w:szCs w:val="16"/>
              </w:rPr>
            </w:pPr>
          </w:p>
        </w:tc>
        <w:tc>
          <w:tcPr>
            <w:tcW w:w="385" w:type="pct"/>
            <w:vMerge/>
            <w:shd w:val="clear" w:color="auto" w:fill="F2F2F2" w:themeFill="background1" w:themeFillShade="F2"/>
            <w:vAlign w:val="center"/>
          </w:tcPr>
          <w:p w14:paraId="74ECCF57" w14:textId="77777777" w:rsidR="00EC76BA" w:rsidRPr="0078594C" w:rsidRDefault="00EC76BA" w:rsidP="00482660">
            <w:pPr>
              <w:spacing w:after="0"/>
              <w:jc w:val="center"/>
              <w:rPr>
                <w:sz w:val="16"/>
                <w:szCs w:val="16"/>
              </w:rPr>
            </w:pPr>
          </w:p>
        </w:tc>
        <w:tc>
          <w:tcPr>
            <w:tcW w:w="518" w:type="pct"/>
            <w:vMerge/>
            <w:shd w:val="clear" w:color="auto" w:fill="F2F2F2" w:themeFill="background1" w:themeFillShade="F2"/>
            <w:vAlign w:val="center"/>
          </w:tcPr>
          <w:p w14:paraId="3BDB37DD" w14:textId="77777777" w:rsidR="00EC76BA" w:rsidRPr="0078594C" w:rsidRDefault="00EC76BA" w:rsidP="00482660">
            <w:pPr>
              <w:spacing w:after="0"/>
              <w:jc w:val="center"/>
              <w:rPr>
                <w:sz w:val="16"/>
                <w:szCs w:val="16"/>
              </w:rPr>
            </w:pPr>
          </w:p>
        </w:tc>
        <w:tc>
          <w:tcPr>
            <w:tcW w:w="431" w:type="pct"/>
            <w:vMerge/>
            <w:shd w:val="clear" w:color="auto" w:fill="F2F2F2" w:themeFill="background1" w:themeFillShade="F2"/>
            <w:vAlign w:val="center"/>
          </w:tcPr>
          <w:p w14:paraId="63FAEB7B" w14:textId="77777777" w:rsidR="00EC76BA" w:rsidRPr="0078594C" w:rsidRDefault="00EC76BA" w:rsidP="00482660">
            <w:pPr>
              <w:spacing w:after="0"/>
              <w:jc w:val="center"/>
              <w:rPr>
                <w:sz w:val="16"/>
                <w:szCs w:val="16"/>
              </w:rPr>
            </w:pPr>
          </w:p>
        </w:tc>
      </w:tr>
      <w:tr w:rsidR="00EC76BA" w:rsidRPr="0078594C" w14:paraId="44A9C7EA" w14:textId="77777777" w:rsidTr="000E02E2">
        <w:tc>
          <w:tcPr>
            <w:tcW w:w="394" w:type="pct"/>
            <w:vMerge w:val="restart"/>
          </w:tcPr>
          <w:p w14:paraId="302DE027" w14:textId="6C82745B" w:rsidR="00EC76BA" w:rsidRDefault="005D3416" w:rsidP="005D3416">
            <w:pPr>
              <w:pStyle w:val="Cluster"/>
            </w:pPr>
            <w:r>
              <w:t>5</w:t>
            </w:r>
          </w:p>
        </w:tc>
        <w:tc>
          <w:tcPr>
            <w:tcW w:w="621" w:type="pct"/>
          </w:tcPr>
          <w:p w14:paraId="6AFD068A" w14:textId="5E9040B2" w:rsidR="00EC76BA" w:rsidRPr="00261464" w:rsidRDefault="00DD4B58" w:rsidP="00482660">
            <w:pPr>
              <w:spacing w:after="0"/>
              <w:rPr>
                <w:sz w:val="16"/>
                <w:szCs w:val="16"/>
                <w:lang w:eastAsia="en-AU"/>
              </w:rPr>
            </w:pPr>
            <w:r w:rsidRPr="00DD4B58">
              <w:rPr>
                <w:sz w:val="16"/>
                <w:szCs w:val="16"/>
                <w:lang w:eastAsia="en-AU"/>
              </w:rPr>
              <w:t>AHCLSK202</w:t>
            </w:r>
          </w:p>
        </w:tc>
        <w:tc>
          <w:tcPr>
            <w:tcW w:w="1073" w:type="pct"/>
          </w:tcPr>
          <w:p w14:paraId="07F0DC30" w14:textId="793F9698" w:rsidR="00EC76BA" w:rsidRPr="00261464" w:rsidRDefault="00DD4B58" w:rsidP="00482660">
            <w:pPr>
              <w:spacing w:after="0"/>
              <w:rPr>
                <w:sz w:val="16"/>
                <w:szCs w:val="16"/>
                <w:lang w:eastAsia="en-AU"/>
              </w:rPr>
            </w:pPr>
            <w:r w:rsidRPr="00DD4B58">
              <w:rPr>
                <w:sz w:val="16"/>
                <w:szCs w:val="16"/>
                <w:lang w:eastAsia="en-AU"/>
              </w:rPr>
              <w:t>Care for health and welfare of livestock</w:t>
            </w:r>
          </w:p>
        </w:tc>
        <w:tc>
          <w:tcPr>
            <w:tcW w:w="394" w:type="pct"/>
            <w:vMerge w:val="restart"/>
            <w:vAlign w:val="center"/>
          </w:tcPr>
          <w:p w14:paraId="3E3BE13F" w14:textId="77777777" w:rsidR="00EC76BA" w:rsidRPr="0078594C" w:rsidRDefault="00EC76BA" w:rsidP="00482660">
            <w:pPr>
              <w:spacing w:after="0"/>
              <w:jc w:val="center"/>
              <w:rPr>
                <w:sz w:val="16"/>
                <w:szCs w:val="16"/>
              </w:rPr>
            </w:pPr>
          </w:p>
        </w:tc>
        <w:tc>
          <w:tcPr>
            <w:tcW w:w="394" w:type="pct"/>
            <w:vMerge w:val="restart"/>
            <w:vAlign w:val="center"/>
          </w:tcPr>
          <w:p w14:paraId="1A3D167D" w14:textId="77777777" w:rsidR="00EC76BA" w:rsidRPr="0078594C" w:rsidRDefault="00EC76BA" w:rsidP="00482660">
            <w:pPr>
              <w:spacing w:after="0"/>
              <w:jc w:val="center"/>
              <w:rPr>
                <w:sz w:val="16"/>
                <w:szCs w:val="16"/>
              </w:rPr>
            </w:pPr>
          </w:p>
        </w:tc>
        <w:tc>
          <w:tcPr>
            <w:tcW w:w="394" w:type="pct"/>
            <w:vMerge w:val="restart"/>
            <w:vAlign w:val="center"/>
          </w:tcPr>
          <w:p w14:paraId="349482C4" w14:textId="77777777" w:rsidR="00EC76BA" w:rsidRDefault="00EC76BA" w:rsidP="00482660">
            <w:pPr>
              <w:spacing w:after="0"/>
              <w:jc w:val="center"/>
              <w:rPr>
                <w:sz w:val="16"/>
                <w:szCs w:val="16"/>
              </w:rPr>
            </w:pPr>
          </w:p>
        </w:tc>
        <w:tc>
          <w:tcPr>
            <w:tcW w:w="394" w:type="pct"/>
            <w:vMerge w:val="restart"/>
            <w:vAlign w:val="center"/>
          </w:tcPr>
          <w:p w14:paraId="40696C60" w14:textId="77777777" w:rsidR="00EC76BA" w:rsidRPr="0078594C" w:rsidRDefault="00EC76BA" w:rsidP="00EC76BA">
            <w:pPr>
              <w:spacing w:after="0"/>
              <w:jc w:val="center"/>
              <w:rPr>
                <w:sz w:val="16"/>
                <w:szCs w:val="16"/>
              </w:rPr>
            </w:pPr>
            <w:r>
              <w:rPr>
                <w:sz w:val="16"/>
                <w:szCs w:val="16"/>
              </w:rPr>
              <w:t>X</w:t>
            </w:r>
          </w:p>
        </w:tc>
        <w:tc>
          <w:tcPr>
            <w:tcW w:w="385" w:type="pct"/>
            <w:vMerge w:val="restart"/>
            <w:shd w:val="clear" w:color="auto" w:fill="F2F2F2" w:themeFill="background1" w:themeFillShade="F2"/>
            <w:vAlign w:val="center"/>
          </w:tcPr>
          <w:p w14:paraId="276F6A2E" w14:textId="77777777" w:rsidR="00EC76BA" w:rsidRPr="0078594C" w:rsidRDefault="00EC76BA" w:rsidP="00482660">
            <w:pPr>
              <w:spacing w:after="0"/>
              <w:jc w:val="center"/>
              <w:rPr>
                <w:sz w:val="16"/>
                <w:szCs w:val="16"/>
              </w:rPr>
            </w:pPr>
          </w:p>
        </w:tc>
        <w:tc>
          <w:tcPr>
            <w:tcW w:w="518" w:type="pct"/>
            <w:vMerge w:val="restart"/>
            <w:shd w:val="clear" w:color="auto" w:fill="F2F2F2" w:themeFill="background1" w:themeFillShade="F2"/>
            <w:vAlign w:val="center"/>
          </w:tcPr>
          <w:p w14:paraId="78492F3D" w14:textId="77777777" w:rsidR="00EC76BA" w:rsidRPr="0078594C" w:rsidRDefault="00EC76BA" w:rsidP="00482660">
            <w:pPr>
              <w:spacing w:after="0"/>
              <w:jc w:val="center"/>
              <w:rPr>
                <w:sz w:val="16"/>
                <w:szCs w:val="16"/>
              </w:rPr>
            </w:pPr>
          </w:p>
        </w:tc>
        <w:tc>
          <w:tcPr>
            <w:tcW w:w="431" w:type="pct"/>
            <w:vMerge w:val="restart"/>
            <w:shd w:val="clear" w:color="auto" w:fill="F2F2F2" w:themeFill="background1" w:themeFillShade="F2"/>
            <w:vAlign w:val="center"/>
          </w:tcPr>
          <w:p w14:paraId="2AA630C5" w14:textId="77777777" w:rsidR="00EC76BA" w:rsidRDefault="00EC76BA" w:rsidP="00482660">
            <w:pPr>
              <w:spacing w:after="0"/>
              <w:jc w:val="center"/>
              <w:rPr>
                <w:sz w:val="16"/>
                <w:szCs w:val="16"/>
              </w:rPr>
            </w:pPr>
          </w:p>
        </w:tc>
      </w:tr>
      <w:tr w:rsidR="00DD4B58" w:rsidRPr="0078594C" w14:paraId="3E925283" w14:textId="77777777" w:rsidTr="000E02E2">
        <w:tc>
          <w:tcPr>
            <w:tcW w:w="394" w:type="pct"/>
            <w:vMerge/>
          </w:tcPr>
          <w:p w14:paraId="184E12EA" w14:textId="77777777" w:rsidR="00DD4B58" w:rsidRDefault="00DD4B58" w:rsidP="005D3416">
            <w:pPr>
              <w:pStyle w:val="Cluster"/>
            </w:pPr>
          </w:p>
        </w:tc>
        <w:tc>
          <w:tcPr>
            <w:tcW w:w="621" w:type="pct"/>
          </w:tcPr>
          <w:p w14:paraId="06385322" w14:textId="7C0388F9" w:rsidR="00DD4B58" w:rsidRPr="00EC76BA" w:rsidRDefault="00DD4B58" w:rsidP="00482660">
            <w:pPr>
              <w:spacing w:after="0"/>
              <w:rPr>
                <w:sz w:val="16"/>
                <w:szCs w:val="16"/>
                <w:lang w:eastAsia="en-AU"/>
              </w:rPr>
            </w:pPr>
            <w:r w:rsidRPr="00DD4B58">
              <w:rPr>
                <w:sz w:val="16"/>
                <w:szCs w:val="16"/>
                <w:lang w:eastAsia="en-AU"/>
              </w:rPr>
              <w:t>AHCLSK204</w:t>
            </w:r>
          </w:p>
        </w:tc>
        <w:tc>
          <w:tcPr>
            <w:tcW w:w="1073" w:type="pct"/>
          </w:tcPr>
          <w:p w14:paraId="39D9F4B4" w14:textId="000C4CD4" w:rsidR="00DD4B58" w:rsidRPr="00EC76BA" w:rsidRDefault="00DD4B58" w:rsidP="00482660">
            <w:pPr>
              <w:spacing w:after="0"/>
              <w:rPr>
                <w:sz w:val="16"/>
                <w:szCs w:val="16"/>
                <w:lang w:eastAsia="en-AU"/>
              </w:rPr>
            </w:pPr>
            <w:r w:rsidRPr="00DD4B58">
              <w:rPr>
                <w:sz w:val="16"/>
                <w:szCs w:val="16"/>
                <w:lang w:eastAsia="en-AU"/>
              </w:rPr>
              <w:t>Carry out regular livestock observation</w:t>
            </w:r>
          </w:p>
        </w:tc>
        <w:tc>
          <w:tcPr>
            <w:tcW w:w="394" w:type="pct"/>
            <w:vMerge/>
            <w:vAlign w:val="center"/>
          </w:tcPr>
          <w:p w14:paraId="798D5D73" w14:textId="77777777" w:rsidR="00DD4B58" w:rsidRPr="0078594C" w:rsidRDefault="00DD4B58" w:rsidP="00482660">
            <w:pPr>
              <w:spacing w:after="0"/>
              <w:jc w:val="center"/>
              <w:rPr>
                <w:sz w:val="16"/>
                <w:szCs w:val="16"/>
              </w:rPr>
            </w:pPr>
          </w:p>
        </w:tc>
        <w:tc>
          <w:tcPr>
            <w:tcW w:w="394" w:type="pct"/>
            <w:vMerge/>
            <w:vAlign w:val="center"/>
          </w:tcPr>
          <w:p w14:paraId="3F471098" w14:textId="77777777" w:rsidR="00DD4B58" w:rsidRPr="0078594C" w:rsidRDefault="00DD4B58" w:rsidP="00482660">
            <w:pPr>
              <w:spacing w:after="0"/>
              <w:jc w:val="center"/>
              <w:rPr>
                <w:sz w:val="16"/>
                <w:szCs w:val="16"/>
              </w:rPr>
            </w:pPr>
          </w:p>
        </w:tc>
        <w:tc>
          <w:tcPr>
            <w:tcW w:w="394" w:type="pct"/>
            <w:vMerge/>
            <w:vAlign w:val="center"/>
          </w:tcPr>
          <w:p w14:paraId="24546EF6" w14:textId="77777777" w:rsidR="00DD4B58" w:rsidRDefault="00DD4B58" w:rsidP="00482660">
            <w:pPr>
              <w:spacing w:after="0"/>
              <w:jc w:val="center"/>
              <w:rPr>
                <w:sz w:val="16"/>
                <w:szCs w:val="16"/>
              </w:rPr>
            </w:pPr>
          </w:p>
        </w:tc>
        <w:tc>
          <w:tcPr>
            <w:tcW w:w="394" w:type="pct"/>
            <w:vMerge/>
            <w:vAlign w:val="center"/>
          </w:tcPr>
          <w:p w14:paraId="5631A1BE" w14:textId="77777777" w:rsidR="00DD4B58" w:rsidRDefault="00DD4B58" w:rsidP="00EC76BA">
            <w:pPr>
              <w:spacing w:after="0"/>
              <w:jc w:val="center"/>
              <w:rPr>
                <w:sz w:val="16"/>
                <w:szCs w:val="16"/>
              </w:rPr>
            </w:pPr>
          </w:p>
        </w:tc>
        <w:tc>
          <w:tcPr>
            <w:tcW w:w="385" w:type="pct"/>
            <w:vMerge/>
            <w:shd w:val="clear" w:color="auto" w:fill="F2F2F2" w:themeFill="background1" w:themeFillShade="F2"/>
            <w:vAlign w:val="center"/>
          </w:tcPr>
          <w:p w14:paraId="4916CFB6" w14:textId="77777777" w:rsidR="00DD4B58" w:rsidRPr="0078594C" w:rsidRDefault="00DD4B58" w:rsidP="00482660">
            <w:pPr>
              <w:spacing w:after="0"/>
              <w:jc w:val="center"/>
              <w:rPr>
                <w:sz w:val="16"/>
                <w:szCs w:val="16"/>
              </w:rPr>
            </w:pPr>
          </w:p>
        </w:tc>
        <w:tc>
          <w:tcPr>
            <w:tcW w:w="518" w:type="pct"/>
            <w:vMerge/>
            <w:shd w:val="clear" w:color="auto" w:fill="F2F2F2" w:themeFill="background1" w:themeFillShade="F2"/>
            <w:vAlign w:val="center"/>
          </w:tcPr>
          <w:p w14:paraId="0B2B6338" w14:textId="77777777" w:rsidR="00DD4B58" w:rsidRPr="0078594C" w:rsidRDefault="00DD4B58" w:rsidP="00482660">
            <w:pPr>
              <w:spacing w:after="0"/>
              <w:jc w:val="center"/>
              <w:rPr>
                <w:sz w:val="16"/>
                <w:szCs w:val="16"/>
              </w:rPr>
            </w:pPr>
          </w:p>
        </w:tc>
        <w:tc>
          <w:tcPr>
            <w:tcW w:w="431" w:type="pct"/>
            <w:vMerge/>
            <w:shd w:val="clear" w:color="auto" w:fill="F2F2F2" w:themeFill="background1" w:themeFillShade="F2"/>
            <w:vAlign w:val="center"/>
          </w:tcPr>
          <w:p w14:paraId="1A8A169D" w14:textId="77777777" w:rsidR="00DD4B58" w:rsidRDefault="00DD4B58" w:rsidP="00482660">
            <w:pPr>
              <w:spacing w:after="0"/>
              <w:jc w:val="center"/>
              <w:rPr>
                <w:sz w:val="16"/>
                <w:szCs w:val="16"/>
              </w:rPr>
            </w:pPr>
          </w:p>
        </w:tc>
      </w:tr>
      <w:tr w:rsidR="00DD4B58" w:rsidRPr="0078594C" w14:paraId="33E5E0A4" w14:textId="77777777" w:rsidTr="000E02E2">
        <w:tc>
          <w:tcPr>
            <w:tcW w:w="394" w:type="pct"/>
            <w:vMerge/>
          </w:tcPr>
          <w:p w14:paraId="7EA88333" w14:textId="77777777" w:rsidR="00DD4B58" w:rsidRDefault="00DD4B58" w:rsidP="005D3416">
            <w:pPr>
              <w:pStyle w:val="Cluster"/>
            </w:pPr>
          </w:p>
        </w:tc>
        <w:tc>
          <w:tcPr>
            <w:tcW w:w="621" w:type="pct"/>
          </w:tcPr>
          <w:p w14:paraId="21BE4A7E" w14:textId="516A9628" w:rsidR="00DD4B58" w:rsidRPr="00EC76BA" w:rsidRDefault="00DD4B58" w:rsidP="00482660">
            <w:pPr>
              <w:spacing w:after="0"/>
              <w:rPr>
                <w:sz w:val="16"/>
                <w:szCs w:val="16"/>
                <w:lang w:eastAsia="en-AU"/>
              </w:rPr>
            </w:pPr>
            <w:r w:rsidRPr="00DD4B58">
              <w:rPr>
                <w:sz w:val="16"/>
                <w:szCs w:val="16"/>
                <w:lang w:eastAsia="en-AU"/>
              </w:rPr>
              <w:t>AHCLSK205</w:t>
            </w:r>
          </w:p>
        </w:tc>
        <w:tc>
          <w:tcPr>
            <w:tcW w:w="1073" w:type="pct"/>
          </w:tcPr>
          <w:p w14:paraId="1C3C8D21" w14:textId="42ED5094" w:rsidR="00DD4B58" w:rsidRPr="00EC76BA" w:rsidRDefault="00DD4B58" w:rsidP="00482660">
            <w:pPr>
              <w:spacing w:after="0"/>
              <w:rPr>
                <w:sz w:val="16"/>
                <w:szCs w:val="16"/>
                <w:lang w:eastAsia="en-AU"/>
              </w:rPr>
            </w:pPr>
            <w:r w:rsidRPr="00DD4B58">
              <w:rPr>
                <w:sz w:val="16"/>
                <w:szCs w:val="16"/>
                <w:lang w:eastAsia="en-AU"/>
              </w:rPr>
              <w:t>Handle livestock using basic techniques</w:t>
            </w:r>
          </w:p>
        </w:tc>
        <w:tc>
          <w:tcPr>
            <w:tcW w:w="394" w:type="pct"/>
            <w:vMerge/>
            <w:vAlign w:val="center"/>
          </w:tcPr>
          <w:p w14:paraId="59FEFE28" w14:textId="77777777" w:rsidR="00DD4B58" w:rsidRPr="0078594C" w:rsidRDefault="00DD4B58" w:rsidP="00482660">
            <w:pPr>
              <w:spacing w:after="0"/>
              <w:jc w:val="center"/>
              <w:rPr>
                <w:sz w:val="16"/>
                <w:szCs w:val="16"/>
              </w:rPr>
            </w:pPr>
          </w:p>
        </w:tc>
        <w:tc>
          <w:tcPr>
            <w:tcW w:w="394" w:type="pct"/>
            <w:vMerge/>
            <w:vAlign w:val="center"/>
          </w:tcPr>
          <w:p w14:paraId="26693633" w14:textId="77777777" w:rsidR="00DD4B58" w:rsidRPr="0078594C" w:rsidRDefault="00DD4B58" w:rsidP="00482660">
            <w:pPr>
              <w:spacing w:after="0"/>
              <w:jc w:val="center"/>
              <w:rPr>
                <w:sz w:val="16"/>
                <w:szCs w:val="16"/>
              </w:rPr>
            </w:pPr>
          </w:p>
        </w:tc>
        <w:tc>
          <w:tcPr>
            <w:tcW w:w="394" w:type="pct"/>
            <w:vMerge/>
            <w:vAlign w:val="center"/>
          </w:tcPr>
          <w:p w14:paraId="2D510B0F" w14:textId="77777777" w:rsidR="00DD4B58" w:rsidRDefault="00DD4B58" w:rsidP="00482660">
            <w:pPr>
              <w:spacing w:after="0"/>
              <w:jc w:val="center"/>
              <w:rPr>
                <w:sz w:val="16"/>
                <w:szCs w:val="16"/>
              </w:rPr>
            </w:pPr>
          </w:p>
        </w:tc>
        <w:tc>
          <w:tcPr>
            <w:tcW w:w="394" w:type="pct"/>
            <w:vMerge/>
            <w:vAlign w:val="center"/>
          </w:tcPr>
          <w:p w14:paraId="192211B2" w14:textId="77777777" w:rsidR="00DD4B58" w:rsidRDefault="00DD4B58" w:rsidP="00EC76BA">
            <w:pPr>
              <w:spacing w:after="0"/>
              <w:jc w:val="center"/>
              <w:rPr>
                <w:sz w:val="16"/>
                <w:szCs w:val="16"/>
              </w:rPr>
            </w:pPr>
          </w:p>
        </w:tc>
        <w:tc>
          <w:tcPr>
            <w:tcW w:w="385" w:type="pct"/>
            <w:vMerge/>
            <w:shd w:val="clear" w:color="auto" w:fill="F2F2F2" w:themeFill="background1" w:themeFillShade="F2"/>
            <w:vAlign w:val="center"/>
          </w:tcPr>
          <w:p w14:paraId="4B0DABEF" w14:textId="77777777" w:rsidR="00DD4B58" w:rsidRPr="0078594C" w:rsidRDefault="00DD4B58" w:rsidP="00482660">
            <w:pPr>
              <w:spacing w:after="0"/>
              <w:jc w:val="center"/>
              <w:rPr>
                <w:sz w:val="16"/>
                <w:szCs w:val="16"/>
              </w:rPr>
            </w:pPr>
          </w:p>
        </w:tc>
        <w:tc>
          <w:tcPr>
            <w:tcW w:w="518" w:type="pct"/>
            <w:vMerge/>
            <w:shd w:val="clear" w:color="auto" w:fill="F2F2F2" w:themeFill="background1" w:themeFillShade="F2"/>
            <w:vAlign w:val="center"/>
          </w:tcPr>
          <w:p w14:paraId="6689DA98" w14:textId="77777777" w:rsidR="00DD4B58" w:rsidRPr="0078594C" w:rsidRDefault="00DD4B58" w:rsidP="00482660">
            <w:pPr>
              <w:spacing w:after="0"/>
              <w:jc w:val="center"/>
              <w:rPr>
                <w:sz w:val="16"/>
                <w:szCs w:val="16"/>
              </w:rPr>
            </w:pPr>
          </w:p>
        </w:tc>
        <w:tc>
          <w:tcPr>
            <w:tcW w:w="431" w:type="pct"/>
            <w:vMerge/>
            <w:shd w:val="clear" w:color="auto" w:fill="F2F2F2" w:themeFill="background1" w:themeFillShade="F2"/>
            <w:vAlign w:val="center"/>
          </w:tcPr>
          <w:p w14:paraId="5193F334" w14:textId="77777777" w:rsidR="00DD4B58" w:rsidRDefault="00DD4B58" w:rsidP="00482660">
            <w:pPr>
              <w:spacing w:after="0"/>
              <w:jc w:val="center"/>
              <w:rPr>
                <w:sz w:val="16"/>
                <w:szCs w:val="16"/>
              </w:rPr>
            </w:pPr>
          </w:p>
        </w:tc>
      </w:tr>
      <w:tr w:rsidR="00EC76BA" w:rsidRPr="0078594C" w14:paraId="377DAB8C" w14:textId="77777777" w:rsidTr="000E02E2">
        <w:tc>
          <w:tcPr>
            <w:tcW w:w="394" w:type="pct"/>
            <w:vMerge/>
          </w:tcPr>
          <w:p w14:paraId="40672763" w14:textId="77777777" w:rsidR="00EC76BA" w:rsidRDefault="00EC76BA" w:rsidP="00482660">
            <w:pPr>
              <w:spacing w:after="0"/>
              <w:rPr>
                <w:sz w:val="16"/>
                <w:szCs w:val="16"/>
              </w:rPr>
            </w:pPr>
          </w:p>
        </w:tc>
        <w:tc>
          <w:tcPr>
            <w:tcW w:w="621" w:type="pct"/>
          </w:tcPr>
          <w:p w14:paraId="505ED077" w14:textId="2AD224C8" w:rsidR="00EC76BA" w:rsidRPr="00261464" w:rsidRDefault="00DD4B58" w:rsidP="00482660">
            <w:pPr>
              <w:spacing w:after="0"/>
              <w:rPr>
                <w:sz w:val="16"/>
                <w:szCs w:val="16"/>
                <w:lang w:eastAsia="en-AU"/>
              </w:rPr>
            </w:pPr>
            <w:r w:rsidRPr="00DD4B58">
              <w:rPr>
                <w:sz w:val="16"/>
                <w:szCs w:val="16"/>
                <w:lang w:eastAsia="en-AU"/>
              </w:rPr>
              <w:t>AHCLSK206</w:t>
            </w:r>
          </w:p>
        </w:tc>
        <w:tc>
          <w:tcPr>
            <w:tcW w:w="1073" w:type="pct"/>
          </w:tcPr>
          <w:p w14:paraId="6070345A" w14:textId="55A98E02" w:rsidR="00EC76BA" w:rsidRPr="00261464" w:rsidRDefault="00DD4B58" w:rsidP="00482660">
            <w:pPr>
              <w:spacing w:after="0"/>
              <w:rPr>
                <w:sz w:val="16"/>
                <w:szCs w:val="16"/>
                <w:lang w:eastAsia="en-AU"/>
              </w:rPr>
            </w:pPr>
            <w:r w:rsidRPr="00DD4B58">
              <w:rPr>
                <w:sz w:val="16"/>
                <w:szCs w:val="16"/>
                <w:lang w:eastAsia="en-AU"/>
              </w:rPr>
              <w:t>Identify and mark livestock</w:t>
            </w:r>
          </w:p>
        </w:tc>
        <w:tc>
          <w:tcPr>
            <w:tcW w:w="394" w:type="pct"/>
            <w:vMerge/>
            <w:vAlign w:val="center"/>
          </w:tcPr>
          <w:p w14:paraId="4B9559B4" w14:textId="77777777" w:rsidR="00EC76BA" w:rsidRPr="0078594C" w:rsidRDefault="00EC76BA" w:rsidP="00482660">
            <w:pPr>
              <w:spacing w:after="0"/>
              <w:jc w:val="center"/>
              <w:rPr>
                <w:sz w:val="16"/>
                <w:szCs w:val="16"/>
              </w:rPr>
            </w:pPr>
          </w:p>
        </w:tc>
        <w:tc>
          <w:tcPr>
            <w:tcW w:w="394" w:type="pct"/>
            <w:vMerge/>
            <w:vAlign w:val="center"/>
          </w:tcPr>
          <w:p w14:paraId="3B9F35A4" w14:textId="77777777" w:rsidR="00EC76BA" w:rsidRPr="0078594C" w:rsidRDefault="00EC76BA" w:rsidP="00482660">
            <w:pPr>
              <w:spacing w:after="0"/>
              <w:jc w:val="center"/>
              <w:rPr>
                <w:sz w:val="16"/>
                <w:szCs w:val="16"/>
              </w:rPr>
            </w:pPr>
          </w:p>
        </w:tc>
        <w:tc>
          <w:tcPr>
            <w:tcW w:w="394" w:type="pct"/>
            <w:vMerge/>
            <w:vAlign w:val="center"/>
          </w:tcPr>
          <w:p w14:paraId="65D9B9F4" w14:textId="77777777" w:rsidR="00EC76BA" w:rsidRDefault="00EC76BA" w:rsidP="00482660">
            <w:pPr>
              <w:spacing w:after="0"/>
              <w:jc w:val="center"/>
              <w:rPr>
                <w:sz w:val="16"/>
                <w:szCs w:val="16"/>
              </w:rPr>
            </w:pPr>
          </w:p>
        </w:tc>
        <w:tc>
          <w:tcPr>
            <w:tcW w:w="394" w:type="pct"/>
            <w:vMerge/>
          </w:tcPr>
          <w:p w14:paraId="6CBFBCA0" w14:textId="77777777" w:rsidR="00EC76BA" w:rsidRPr="0078594C" w:rsidRDefault="00EC76BA" w:rsidP="00482660">
            <w:pPr>
              <w:spacing w:after="0"/>
              <w:jc w:val="center"/>
              <w:rPr>
                <w:sz w:val="16"/>
                <w:szCs w:val="16"/>
              </w:rPr>
            </w:pPr>
          </w:p>
        </w:tc>
        <w:tc>
          <w:tcPr>
            <w:tcW w:w="385" w:type="pct"/>
            <w:vMerge/>
            <w:shd w:val="clear" w:color="auto" w:fill="F2F2F2" w:themeFill="background1" w:themeFillShade="F2"/>
            <w:vAlign w:val="center"/>
          </w:tcPr>
          <w:p w14:paraId="12B4310D" w14:textId="77777777" w:rsidR="00EC76BA" w:rsidRPr="0078594C" w:rsidRDefault="00EC76BA" w:rsidP="00482660">
            <w:pPr>
              <w:spacing w:after="0"/>
              <w:jc w:val="center"/>
              <w:rPr>
                <w:sz w:val="16"/>
                <w:szCs w:val="16"/>
              </w:rPr>
            </w:pPr>
          </w:p>
        </w:tc>
        <w:tc>
          <w:tcPr>
            <w:tcW w:w="518" w:type="pct"/>
            <w:vMerge/>
            <w:shd w:val="clear" w:color="auto" w:fill="F2F2F2" w:themeFill="background1" w:themeFillShade="F2"/>
            <w:vAlign w:val="center"/>
          </w:tcPr>
          <w:p w14:paraId="25CA7AFE" w14:textId="77777777" w:rsidR="00EC76BA" w:rsidRPr="0078594C" w:rsidRDefault="00EC76BA" w:rsidP="00482660">
            <w:pPr>
              <w:spacing w:after="0"/>
              <w:jc w:val="center"/>
              <w:rPr>
                <w:sz w:val="16"/>
                <w:szCs w:val="16"/>
              </w:rPr>
            </w:pPr>
          </w:p>
        </w:tc>
        <w:tc>
          <w:tcPr>
            <w:tcW w:w="431" w:type="pct"/>
            <w:vMerge/>
            <w:shd w:val="clear" w:color="auto" w:fill="F2F2F2" w:themeFill="background1" w:themeFillShade="F2"/>
            <w:vAlign w:val="center"/>
          </w:tcPr>
          <w:p w14:paraId="63DD2FBF" w14:textId="77777777" w:rsidR="00EC76BA" w:rsidRDefault="00EC76BA" w:rsidP="00482660">
            <w:pPr>
              <w:spacing w:after="0"/>
              <w:jc w:val="center"/>
              <w:rPr>
                <w:sz w:val="16"/>
                <w:szCs w:val="16"/>
              </w:rPr>
            </w:pPr>
          </w:p>
        </w:tc>
      </w:tr>
    </w:tbl>
    <w:p w14:paraId="6B2AE8AE" w14:textId="4C63FDDE" w:rsidR="00C057AD" w:rsidRPr="00BF1342" w:rsidRDefault="00C057AD" w:rsidP="00A33B9A">
      <w:pPr>
        <w:pStyle w:val="Footerstatement"/>
        <w:rPr>
          <w:rStyle w:val="SubtleEmphasis"/>
        </w:rPr>
      </w:pPr>
      <w:r w:rsidRPr="00DD4B58">
        <w:rPr>
          <w:rStyle w:val="SubtleEmphasis"/>
          <w:highlight w:val="yellow"/>
        </w:rPr>
        <w:t>* Students must complete 70 hours of work placement during the course</w:t>
      </w:r>
      <w:r w:rsidR="00096F21">
        <w:rPr>
          <w:rStyle w:val="SubtleEmphasis"/>
          <w:highlight w:val="yellow"/>
        </w:rPr>
        <w:t xml:space="preserve"> </w:t>
      </w:r>
      <w:r w:rsidRPr="00DD4B58">
        <w:rPr>
          <w:rStyle w:val="SubtleEmphasis"/>
          <w:highlight w:val="yellow"/>
        </w:rPr>
        <w:t>before the end of term 3</w:t>
      </w:r>
      <w:r w:rsidR="00096F21">
        <w:rPr>
          <w:rStyle w:val="SubtleEmphasis"/>
          <w:highlight w:val="yellow"/>
        </w:rPr>
        <w:t>, 2024</w:t>
      </w:r>
      <w:r w:rsidRPr="00DD4B58">
        <w:rPr>
          <w:rStyle w:val="SubtleEmphasis"/>
          <w:highlight w:val="yellow"/>
        </w:rPr>
        <w:t>.</w:t>
      </w:r>
    </w:p>
    <w:p w14:paraId="682D5EB5" w14:textId="0BF40250" w:rsidR="00C057AD" w:rsidRPr="00BF1342" w:rsidRDefault="00C057AD" w:rsidP="00A33B9A">
      <w:pPr>
        <w:pStyle w:val="Footerstatement"/>
      </w:pPr>
      <w:r w:rsidRPr="00BF1342">
        <w:t xml:space="preserve">Depending on the achievement of units of competency, the possible qualification outcome is a </w:t>
      </w:r>
      <w:r w:rsidRPr="00C057AD">
        <w:rPr>
          <w:b/>
        </w:rPr>
        <w:t>AHC</w:t>
      </w:r>
      <w:r w:rsidR="00DD4B58">
        <w:rPr>
          <w:b/>
        </w:rPr>
        <w:t>2</w:t>
      </w:r>
      <w:r w:rsidRPr="00C057AD">
        <w:rPr>
          <w:b/>
        </w:rPr>
        <w:t>0116 Certificate II in Agriculture or a Statement of Attainment towards a AHC</w:t>
      </w:r>
      <w:r w:rsidR="00DD4B58">
        <w:rPr>
          <w:b/>
        </w:rPr>
        <w:t>2</w:t>
      </w:r>
      <w:r w:rsidRPr="00C057AD">
        <w:rPr>
          <w:b/>
        </w:rPr>
        <w:t>0116 Certificate II in Agriculture</w:t>
      </w:r>
      <w:r w:rsidRPr="00BF1342">
        <w:t>. The assessment components in this course are competency based. This means that students need to demonstrate that they have gained and can apply the specific knowledge and skills of each unit of competency. Competency assessment is graded as “not yet competent” or “competent’. In some cases, other descriptive words may be used leading up to “competent”.</w:t>
      </w:r>
    </w:p>
    <w:p w14:paraId="2F973D91" w14:textId="77777777" w:rsidR="00C057AD" w:rsidRPr="00BF1342" w:rsidRDefault="00C057AD" w:rsidP="00A33B9A">
      <w:pPr>
        <w:pStyle w:val="Footerstatement"/>
      </w:pPr>
      <w:r w:rsidRPr="00BF1342">
        <w:t xml:space="preserve">**Indicates no mark is collected for external assessment and any examination is carried out according to the school’s internal assessment policy. </w:t>
      </w:r>
      <w:r w:rsidRPr="00A87C94">
        <w:rPr>
          <w:i/>
        </w:rPr>
        <w:t>Public Schools NSW, Tamworth</w:t>
      </w:r>
      <w:r>
        <w:t xml:space="preserve"> (RTO 90162)</w:t>
      </w:r>
      <w:r w:rsidRPr="00BF1342">
        <w:t xml:space="preserve"> have engaged NESA to issue credentials within 30 days of course completion for the student. No physical transcripts are issued to students.</w:t>
      </w:r>
    </w:p>
    <w:p w14:paraId="5821A829" w14:textId="77777777" w:rsidR="00C057AD" w:rsidRPr="00BF1342" w:rsidRDefault="00C057AD" w:rsidP="00A33B9A">
      <w:pPr>
        <w:pStyle w:val="Footerstatement"/>
      </w:pPr>
      <w:r w:rsidRPr="00BF1342">
        <w:t xml:space="preserve">Students must download an electronic copy of their qualification and transcript from their Students Online account via </w:t>
      </w:r>
      <w:hyperlink r:id="rId6" w:history="1">
        <w:r w:rsidRPr="00BF1342">
          <w:rPr>
            <w:rStyle w:val="Hyperlink"/>
          </w:rPr>
          <w:t>https://studentsonline.nsw.edu.ay/go/login/</w:t>
        </w:r>
      </w:hyperlink>
    </w:p>
    <w:p w14:paraId="1E3D077C" w14:textId="77777777" w:rsidR="00AF60C7" w:rsidRPr="00BF1342" w:rsidRDefault="00C057AD" w:rsidP="00A33B9A">
      <w:pPr>
        <w:pStyle w:val="Footerstatement"/>
      </w:pPr>
      <w:r w:rsidRPr="00BF1342">
        <w:t>Students have access to their Students Online portal and their qualifications and transcripts up until June of the following year after graduation, after which students can contact NESA directly for additional copies of their transcript.</w:t>
      </w:r>
    </w:p>
    <w:sectPr w:rsidR="00AF60C7" w:rsidRPr="00BF1342" w:rsidSect="00EB4941">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636E" w14:textId="77777777" w:rsidR="009068F8" w:rsidRDefault="009068F8" w:rsidP="00EB4941">
      <w:pPr>
        <w:spacing w:after="0" w:line="240" w:lineRule="auto"/>
      </w:pPr>
      <w:r>
        <w:separator/>
      </w:r>
    </w:p>
  </w:endnote>
  <w:endnote w:type="continuationSeparator" w:id="0">
    <w:p w14:paraId="508451A7" w14:textId="77777777" w:rsidR="009068F8" w:rsidRDefault="009068F8" w:rsidP="00EB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ADB2" w14:textId="5FF81F90" w:rsidR="00EB4941" w:rsidRPr="00EB4941" w:rsidRDefault="00EB4941" w:rsidP="00EB4941">
    <w:pPr>
      <w:pStyle w:val="Footer"/>
      <w:tabs>
        <w:tab w:val="clear" w:pos="4513"/>
        <w:tab w:val="clear" w:pos="9026"/>
        <w:tab w:val="center" w:pos="5812"/>
        <w:tab w:val="right" w:pos="9746"/>
      </w:tabs>
      <w:rPr>
        <w:sz w:val="16"/>
      </w:rPr>
    </w:pPr>
    <w:r w:rsidRPr="00EB4941">
      <w:rPr>
        <w:b/>
        <w:sz w:val="16"/>
      </w:rPr>
      <w:t>Public Schools NSW, Tamworth</w:t>
    </w:r>
    <w:r w:rsidRPr="00EB4941">
      <w:rPr>
        <w:sz w:val="16"/>
      </w:rPr>
      <w:t xml:space="preserve"> (RTO 90162)</w:t>
    </w:r>
    <w:r w:rsidRPr="00EB4941">
      <w:rPr>
        <w:sz w:val="16"/>
      </w:rPr>
      <w:tab/>
    </w:r>
    <w:r w:rsidR="00856D0A">
      <w:rPr>
        <w:sz w:val="16"/>
      </w:rPr>
      <w:t>AHC20116</w:t>
    </w:r>
    <w:r w:rsidR="0037544F">
      <w:rPr>
        <w:sz w:val="16"/>
      </w:rPr>
      <w:t xml:space="preserve"> Assessment Schedule</w:t>
    </w:r>
    <w:r w:rsidRPr="00EB4941">
      <w:rPr>
        <w:sz w:val="16"/>
      </w:rPr>
      <w:tab/>
      <w:t xml:space="preserve">Approved </w:t>
    </w:r>
    <w:r w:rsidR="00FB50A5">
      <w:rPr>
        <w:sz w:val="16"/>
      </w:rPr>
      <w:t>Dec</w:t>
    </w:r>
    <w:r w:rsidR="00856D0A">
      <w:rPr>
        <w:sz w:val="16"/>
      </w:rPr>
      <w:t xml:space="preserve"> </w:t>
    </w:r>
    <w:r w:rsidR="00FB50A5">
      <w:rPr>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EC204" w14:textId="77777777" w:rsidR="009068F8" w:rsidRDefault="009068F8" w:rsidP="00EB4941">
      <w:pPr>
        <w:spacing w:after="0" w:line="240" w:lineRule="auto"/>
      </w:pPr>
      <w:r>
        <w:separator/>
      </w:r>
    </w:p>
  </w:footnote>
  <w:footnote w:type="continuationSeparator" w:id="0">
    <w:p w14:paraId="68E7C999" w14:textId="77777777" w:rsidR="009068F8" w:rsidRDefault="009068F8" w:rsidP="00EB4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3B3A" w14:textId="77777777" w:rsidR="00E5056A" w:rsidRPr="00A33B9A" w:rsidRDefault="00A33B9A" w:rsidP="00A33B9A">
    <w:r>
      <w:rPr>
        <w:noProof/>
        <w:lang w:eastAsia="en-AU"/>
      </w:rPr>
      <w:drawing>
        <wp:inline distT="0" distB="0" distL="0" distR="0" wp14:anchorId="0494A342" wp14:editId="5547BF2A">
          <wp:extent cx="2095500" cy="685800"/>
          <wp:effectExtent l="0" t="0" r="0" b="0"/>
          <wp:docPr id="1" name="Picture 1" descr="C:\Users\tpower12\AppData\Local\Microsoft\Windows\INetCache\Content.Word\Educ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power12\AppData\Local\Microsoft\Windows\INetCache\Content.Word\Educ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941"/>
    <w:rsid w:val="00035FBB"/>
    <w:rsid w:val="0004543C"/>
    <w:rsid w:val="00083ACA"/>
    <w:rsid w:val="00096F21"/>
    <w:rsid w:val="00097FE8"/>
    <w:rsid w:val="000E02E2"/>
    <w:rsid w:val="00193193"/>
    <w:rsid w:val="001C7685"/>
    <w:rsid w:val="002411E6"/>
    <w:rsid w:val="00261464"/>
    <w:rsid w:val="002746B0"/>
    <w:rsid w:val="002941DE"/>
    <w:rsid w:val="002E5338"/>
    <w:rsid w:val="003269EB"/>
    <w:rsid w:val="00356DBA"/>
    <w:rsid w:val="0037544F"/>
    <w:rsid w:val="00396D23"/>
    <w:rsid w:val="003A1EC1"/>
    <w:rsid w:val="004905CF"/>
    <w:rsid w:val="00525738"/>
    <w:rsid w:val="00580FF8"/>
    <w:rsid w:val="00582DCC"/>
    <w:rsid w:val="005B601E"/>
    <w:rsid w:val="005D3416"/>
    <w:rsid w:val="00633A04"/>
    <w:rsid w:val="00675DA3"/>
    <w:rsid w:val="006D4914"/>
    <w:rsid w:val="006D78F1"/>
    <w:rsid w:val="00703A95"/>
    <w:rsid w:val="00766865"/>
    <w:rsid w:val="0078594C"/>
    <w:rsid w:val="007C2657"/>
    <w:rsid w:val="007E7FD7"/>
    <w:rsid w:val="00850638"/>
    <w:rsid w:val="00856D0A"/>
    <w:rsid w:val="009068F8"/>
    <w:rsid w:val="009C17BD"/>
    <w:rsid w:val="00A33B9A"/>
    <w:rsid w:val="00A46D84"/>
    <w:rsid w:val="00A87C94"/>
    <w:rsid w:val="00AB13FF"/>
    <w:rsid w:val="00AF60C7"/>
    <w:rsid w:val="00B01E70"/>
    <w:rsid w:val="00B433D3"/>
    <w:rsid w:val="00BA38DB"/>
    <w:rsid w:val="00BF1342"/>
    <w:rsid w:val="00C057AD"/>
    <w:rsid w:val="00C376ED"/>
    <w:rsid w:val="00C707DC"/>
    <w:rsid w:val="00DA5A15"/>
    <w:rsid w:val="00DD4B58"/>
    <w:rsid w:val="00E5056A"/>
    <w:rsid w:val="00EB4941"/>
    <w:rsid w:val="00EC76BA"/>
    <w:rsid w:val="00EF127E"/>
    <w:rsid w:val="00F407EF"/>
    <w:rsid w:val="00FB5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0E842"/>
  <w15:chartTrackingRefBased/>
  <w15:docId w15:val="{C7722EF2-776E-4381-B0A3-48C4A961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6BA"/>
    <w:pPr>
      <w:spacing w:after="240" w:line="288" w:lineRule="auto"/>
    </w:pPr>
    <w:rPr>
      <w:sz w:val="18"/>
    </w:rPr>
  </w:style>
  <w:style w:type="paragraph" w:styleId="Heading1">
    <w:name w:val="heading 1"/>
    <w:basedOn w:val="Normal"/>
    <w:next w:val="Normal"/>
    <w:link w:val="Heading1Char"/>
    <w:uiPriority w:val="9"/>
    <w:qFormat/>
    <w:rsid w:val="00E5056A"/>
    <w:pPr>
      <w:keepNext/>
      <w:keepLines/>
      <w:spacing w:before="120" w:after="120" w:line="264" w:lineRule="auto"/>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56DBA"/>
    <w:pPr>
      <w:keepNext/>
      <w:keepLines/>
      <w:spacing w:before="120" w:after="120" w:line="264" w:lineRule="auto"/>
      <w:jc w:val="center"/>
      <w:outlineLvl w:val="1"/>
    </w:pPr>
    <w:rPr>
      <w:rFonts w:eastAsiaTheme="majorEastAsia" w:cstheme="minorHAnsi"/>
      <w:i/>
      <w:sz w:val="20"/>
      <w:szCs w:val="26"/>
    </w:rPr>
  </w:style>
  <w:style w:type="paragraph" w:styleId="Heading3">
    <w:name w:val="heading 3"/>
    <w:basedOn w:val="Normal"/>
    <w:next w:val="Normal"/>
    <w:link w:val="Heading3Char"/>
    <w:uiPriority w:val="9"/>
    <w:semiHidden/>
    <w:unhideWhenUsed/>
    <w:qFormat/>
    <w:rsid w:val="00EB4941"/>
    <w:pPr>
      <w:keepNext/>
      <w:keepLines/>
      <w:spacing w:before="40" w:after="0"/>
      <w:outlineLvl w:val="2"/>
    </w:pPr>
    <w:rPr>
      <w:rFonts w:asciiTheme="majorHAnsi" w:eastAsiaTheme="majorEastAsia" w:hAnsiTheme="majorHAnsi" w:cstheme="majorBidi"/>
      <w:color w:val="020E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941"/>
  </w:style>
  <w:style w:type="paragraph" w:styleId="Footer">
    <w:name w:val="footer"/>
    <w:basedOn w:val="Normal"/>
    <w:link w:val="FooterChar"/>
    <w:uiPriority w:val="99"/>
    <w:unhideWhenUsed/>
    <w:rsid w:val="00EB4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941"/>
  </w:style>
  <w:style w:type="table" w:styleId="TableGrid">
    <w:name w:val="Table Grid"/>
    <w:basedOn w:val="TableNormal"/>
    <w:uiPriority w:val="39"/>
    <w:rsid w:val="00EB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5056A"/>
    <w:pPr>
      <w:spacing w:after="0" w:line="264" w:lineRule="auto"/>
      <w:contextualSpacing/>
    </w:pPr>
    <w:rPr>
      <w:rFonts w:eastAsiaTheme="majorEastAsia" w:cstheme="minorHAnsi"/>
      <w:b/>
      <w:spacing w:val="-10"/>
      <w:kern w:val="28"/>
      <w:sz w:val="24"/>
      <w:szCs w:val="56"/>
    </w:rPr>
  </w:style>
  <w:style w:type="character" w:customStyle="1" w:styleId="TitleChar">
    <w:name w:val="Title Char"/>
    <w:basedOn w:val="DefaultParagraphFont"/>
    <w:link w:val="Title"/>
    <w:uiPriority w:val="10"/>
    <w:rsid w:val="00E5056A"/>
    <w:rPr>
      <w:rFonts w:eastAsiaTheme="majorEastAsia" w:cstheme="minorHAnsi"/>
      <w:b/>
      <w:spacing w:val="-10"/>
      <w:kern w:val="28"/>
      <w:sz w:val="24"/>
      <w:szCs w:val="56"/>
    </w:rPr>
  </w:style>
  <w:style w:type="character" w:customStyle="1" w:styleId="Heading1Char">
    <w:name w:val="Heading 1 Char"/>
    <w:basedOn w:val="DefaultParagraphFont"/>
    <w:link w:val="Heading1"/>
    <w:uiPriority w:val="9"/>
    <w:rsid w:val="00E5056A"/>
    <w:rPr>
      <w:rFonts w:eastAsiaTheme="majorEastAsia" w:cstheme="minorHAnsi"/>
      <w:b/>
      <w:sz w:val="28"/>
      <w:szCs w:val="32"/>
    </w:rPr>
  </w:style>
  <w:style w:type="character" w:customStyle="1" w:styleId="Heading2Char">
    <w:name w:val="Heading 2 Char"/>
    <w:basedOn w:val="DefaultParagraphFont"/>
    <w:link w:val="Heading2"/>
    <w:uiPriority w:val="9"/>
    <w:rsid w:val="00356DBA"/>
    <w:rPr>
      <w:rFonts w:eastAsiaTheme="majorEastAsia" w:cstheme="minorHAnsi"/>
      <w:i/>
      <w:sz w:val="20"/>
      <w:szCs w:val="26"/>
    </w:rPr>
  </w:style>
  <w:style w:type="character" w:customStyle="1" w:styleId="Heading3Char">
    <w:name w:val="Heading 3 Char"/>
    <w:basedOn w:val="DefaultParagraphFont"/>
    <w:link w:val="Heading3"/>
    <w:uiPriority w:val="9"/>
    <w:semiHidden/>
    <w:rsid w:val="00EB4941"/>
    <w:rPr>
      <w:rFonts w:asciiTheme="majorHAnsi" w:eastAsiaTheme="majorEastAsia" w:hAnsiTheme="majorHAnsi" w:cstheme="majorBidi"/>
      <w:color w:val="020E20" w:themeColor="accent1" w:themeShade="7F"/>
      <w:sz w:val="24"/>
      <w:szCs w:val="24"/>
    </w:rPr>
  </w:style>
  <w:style w:type="paragraph" w:customStyle="1" w:styleId="tabletext">
    <w:name w:val="tabletext"/>
    <w:basedOn w:val="Normal"/>
    <w:rsid w:val="00EB4941"/>
    <w:pPr>
      <w:tabs>
        <w:tab w:val="left" w:pos="340"/>
      </w:tabs>
      <w:spacing w:line="240" w:lineRule="auto"/>
    </w:pPr>
    <w:rPr>
      <w:rFonts w:eastAsia="Times New Roman" w:cs="Times New Roman"/>
      <w:sz w:val="20"/>
      <w:szCs w:val="20"/>
    </w:rPr>
  </w:style>
  <w:style w:type="paragraph" w:customStyle="1" w:styleId="TableParagraph">
    <w:name w:val="Table Paragraph"/>
    <w:basedOn w:val="Normal"/>
    <w:uiPriority w:val="1"/>
    <w:qFormat/>
    <w:rsid w:val="00EB4941"/>
    <w:pPr>
      <w:widowControl w:val="0"/>
      <w:autoSpaceDE w:val="0"/>
      <w:autoSpaceDN w:val="0"/>
      <w:adjustRightInd w:val="0"/>
      <w:spacing w:line="240" w:lineRule="auto"/>
    </w:pPr>
    <w:rPr>
      <w:rFonts w:eastAsia="Times New Roman" w:cs="Times New Roman"/>
      <w:sz w:val="24"/>
      <w:szCs w:val="24"/>
      <w:lang w:eastAsia="en-AU"/>
    </w:rPr>
  </w:style>
  <w:style w:type="character" w:styleId="SubtleEmphasis">
    <w:name w:val="Subtle Emphasis"/>
    <w:basedOn w:val="DefaultParagraphFont"/>
    <w:uiPriority w:val="19"/>
    <w:qFormat/>
    <w:rsid w:val="00035FBB"/>
    <w:rPr>
      <w:b/>
      <w:i/>
      <w:iCs/>
      <w:color w:val="000000" w:themeColor="text1"/>
    </w:rPr>
  </w:style>
  <w:style w:type="character" w:styleId="Hyperlink">
    <w:name w:val="Hyperlink"/>
    <w:basedOn w:val="DefaultParagraphFont"/>
    <w:uiPriority w:val="99"/>
    <w:unhideWhenUsed/>
    <w:rsid w:val="00035FBB"/>
    <w:rPr>
      <w:color w:val="407EC9" w:themeColor="hyperlink"/>
      <w:u w:val="single"/>
    </w:rPr>
  </w:style>
  <w:style w:type="paragraph" w:styleId="BalloonText">
    <w:name w:val="Balloon Text"/>
    <w:basedOn w:val="Normal"/>
    <w:link w:val="BalloonTextChar"/>
    <w:uiPriority w:val="99"/>
    <w:semiHidden/>
    <w:unhideWhenUsed/>
    <w:rsid w:val="00EF127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F127E"/>
    <w:rPr>
      <w:rFonts w:ascii="Segoe UI" w:hAnsi="Segoe UI" w:cs="Segoe UI"/>
      <w:sz w:val="18"/>
      <w:szCs w:val="18"/>
    </w:rPr>
  </w:style>
  <w:style w:type="paragraph" w:customStyle="1" w:styleId="Footerstatement">
    <w:name w:val="Footer statement"/>
    <w:basedOn w:val="Normal"/>
    <w:qFormat/>
    <w:rsid w:val="00A33B9A"/>
    <w:pPr>
      <w:spacing w:before="120" w:after="120"/>
    </w:pPr>
    <w:rPr>
      <w:sz w:val="16"/>
    </w:rPr>
  </w:style>
  <w:style w:type="paragraph" w:customStyle="1" w:styleId="Cluster">
    <w:name w:val="Cluster"/>
    <w:basedOn w:val="Normal"/>
    <w:qFormat/>
    <w:rsid w:val="005D3416"/>
    <w:pPr>
      <w:spacing w:after="60"/>
      <w:jc w:val="center"/>
    </w:pPr>
    <w:rPr>
      <w:b/>
      <w:i/>
      <w:sz w:val="16"/>
      <w:szCs w:val="16"/>
    </w:rPr>
  </w:style>
  <w:style w:type="character" w:styleId="CommentReference">
    <w:name w:val="annotation reference"/>
    <w:basedOn w:val="DefaultParagraphFont"/>
    <w:uiPriority w:val="99"/>
    <w:semiHidden/>
    <w:unhideWhenUsed/>
    <w:rsid w:val="00582DCC"/>
    <w:rPr>
      <w:sz w:val="16"/>
      <w:szCs w:val="16"/>
    </w:rPr>
  </w:style>
  <w:style w:type="paragraph" w:styleId="CommentText">
    <w:name w:val="annotation text"/>
    <w:basedOn w:val="Normal"/>
    <w:link w:val="CommentTextChar"/>
    <w:uiPriority w:val="99"/>
    <w:semiHidden/>
    <w:unhideWhenUsed/>
    <w:rsid w:val="00582DCC"/>
    <w:pPr>
      <w:spacing w:line="240" w:lineRule="auto"/>
    </w:pPr>
    <w:rPr>
      <w:sz w:val="20"/>
      <w:szCs w:val="20"/>
    </w:rPr>
  </w:style>
  <w:style w:type="character" w:customStyle="1" w:styleId="CommentTextChar">
    <w:name w:val="Comment Text Char"/>
    <w:basedOn w:val="DefaultParagraphFont"/>
    <w:link w:val="CommentText"/>
    <w:uiPriority w:val="99"/>
    <w:semiHidden/>
    <w:rsid w:val="00582DCC"/>
    <w:rPr>
      <w:sz w:val="20"/>
      <w:szCs w:val="20"/>
    </w:rPr>
  </w:style>
  <w:style w:type="paragraph" w:styleId="CommentSubject">
    <w:name w:val="annotation subject"/>
    <w:basedOn w:val="CommentText"/>
    <w:next w:val="CommentText"/>
    <w:link w:val="CommentSubjectChar"/>
    <w:uiPriority w:val="99"/>
    <w:semiHidden/>
    <w:unhideWhenUsed/>
    <w:rsid w:val="00582DCC"/>
    <w:rPr>
      <w:b/>
      <w:bCs/>
    </w:rPr>
  </w:style>
  <w:style w:type="character" w:customStyle="1" w:styleId="CommentSubjectChar">
    <w:name w:val="Comment Subject Char"/>
    <w:basedOn w:val="CommentTextChar"/>
    <w:link w:val="CommentSubject"/>
    <w:uiPriority w:val="99"/>
    <w:semiHidden/>
    <w:rsid w:val="00582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92013">
      <w:bodyDiv w:val="1"/>
      <w:marLeft w:val="0"/>
      <w:marRight w:val="0"/>
      <w:marTop w:val="0"/>
      <w:marBottom w:val="0"/>
      <w:divBdr>
        <w:top w:val="none" w:sz="0" w:space="0" w:color="auto"/>
        <w:left w:val="none" w:sz="0" w:space="0" w:color="auto"/>
        <w:bottom w:val="none" w:sz="0" w:space="0" w:color="auto"/>
        <w:right w:val="none" w:sz="0" w:space="0" w:color="auto"/>
      </w:divBdr>
    </w:div>
    <w:div w:id="156961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online.nsw.edu.ay/go/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epartment of Education">
      <a:dk1>
        <a:srgbClr val="000000"/>
      </a:dk1>
      <a:lt1>
        <a:sysClr val="window" lastClr="FFFFFF"/>
      </a:lt1>
      <a:dk2>
        <a:srgbClr val="041E42"/>
      </a:dk2>
      <a:lt2>
        <a:srgbClr val="C8DCF0"/>
      </a:lt2>
      <a:accent1>
        <a:srgbClr val="041E42"/>
      </a:accent1>
      <a:accent2>
        <a:srgbClr val="CE0037"/>
      </a:accent2>
      <a:accent3>
        <a:srgbClr val="C8DCF0"/>
      </a:accent3>
      <a:accent4>
        <a:srgbClr val="002664"/>
      </a:accent4>
      <a:accent5>
        <a:srgbClr val="F3B8B5"/>
      </a:accent5>
      <a:accent6>
        <a:srgbClr val="6CACE4"/>
      </a:accent6>
      <a:hlink>
        <a:srgbClr val="407EC9"/>
      </a:hlink>
      <a:folHlink>
        <a:srgbClr val="407EC9"/>
      </a:folHlink>
    </a:clrScheme>
    <a:fontScheme name="Department of Educ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Power</dc:creator>
  <cp:keywords/>
  <dc:description/>
  <cp:lastModifiedBy>Scott Miller</cp:lastModifiedBy>
  <cp:revision>2</cp:revision>
  <cp:lastPrinted>2022-08-23T03:32:00Z</cp:lastPrinted>
  <dcterms:created xsi:type="dcterms:W3CDTF">2023-09-28T04:00:00Z</dcterms:created>
  <dcterms:modified xsi:type="dcterms:W3CDTF">2023-09-28T04:00:00Z</dcterms:modified>
</cp:coreProperties>
</file>