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683" w:rsidRPr="00177C10" w:rsidRDefault="00211BB5" w:rsidP="00177C10">
      <w:pPr>
        <w:jc w:val="center"/>
        <w:rPr>
          <w:rFonts w:ascii="Curlz MT" w:hAnsi="Curlz MT"/>
          <w:sz w:val="40"/>
          <w:szCs w:val="40"/>
        </w:rPr>
      </w:pPr>
      <w:r w:rsidRPr="00177C10">
        <w:rPr>
          <w:rFonts w:ascii="Curlz MT" w:hAnsi="Curlz MT"/>
          <w:sz w:val="40"/>
          <w:szCs w:val="40"/>
        </w:rPr>
        <w:t>Year 7 History Revision</w:t>
      </w:r>
    </w:p>
    <w:p w:rsidR="00211BB5" w:rsidRPr="00177C10" w:rsidRDefault="00177C1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211BB5" w:rsidRPr="00177C10">
        <w:rPr>
          <w:b/>
          <w:sz w:val="24"/>
          <w:szCs w:val="24"/>
        </w:rPr>
        <w:t>Glossary</w:t>
      </w:r>
    </w:p>
    <w:p w:rsidR="00211BB5" w:rsidRPr="00177C10" w:rsidRDefault="00211BB5">
      <w:pPr>
        <w:rPr>
          <w:sz w:val="24"/>
          <w:szCs w:val="24"/>
        </w:rPr>
      </w:pPr>
      <w:r w:rsidRPr="00177C10">
        <w:rPr>
          <w:sz w:val="24"/>
          <w:szCs w:val="24"/>
        </w:rPr>
        <w:t>Put the correct word from the word bank below next to its correct meaning.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6015"/>
      </w:tblGrid>
      <w:tr w:rsidR="00532D56" w:rsidRPr="00177C10" w:rsidTr="00177C10">
        <w:tc>
          <w:tcPr>
            <w:tcW w:w="3227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 stone coffin, often inscribed or decorated with sculpture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 person educated in the arts of writing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  <w:r w:rsidRPr="00177C10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</w:t>
            </w:r>
            <w:proofErr w:type="gramEnd"/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 xml:space="preserve"> character of the ancient Egyptian writing system.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 document or physical object which was written or created during the time under study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 way of displaying a list of events in chronological order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Someone who studies past human societies by recovering, recording, analysing and interpreting material remains and other evidence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sz w:val="24"/>
                <w:szCs w:val="24"/>
                <w:shd w:val="clear" w:color="auto" w:fill="FFFFFF"/>
              </w:rPr>
              <w:t>any source about an event, period, or issue in history that was produced after that event, period or issue has passed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Hand-operated device for lifting water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scientific method of dating based on the analysis of patterns of tree rings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211BB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77C10">
              <w:rPr>
                <w:rFonts w:cs="HelveticaNeue-Light"/>
                <w:sz w:val="24"/>
                <w:szCs w:val="24"/>
              </w:rPr>
              <w:t>people who move from place to place without settling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 person who studies and writes about the past and is regarded as an authority on it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 vault or chamber for burial of the dead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</w:rPr>
              <w:t> </w:t>
            </w: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the preserved remains or traces of animals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the preservation of a body, either animal or human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show inclination or prejudice for or against someone or something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 beetle worshiped by Ancient Egyptians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an object made by a human being, typically one of cultural or historical interest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sz w:val="24"/>
                <w:szCs w:val="24"/>
              </w:rPr>
              <w:t xml:space="preserve">Paper-like material made from the stem of a plant used by ancient </w:t>
            </w:r>
            <w:r w:rsidR="00177C10" w:rsidRPr="00177C10">
              <w:rPr>
                <w:sz w:val="24"/>
                <w:szCs w:val="24"/>
              </w:rPr>
              <w:t>Egyptians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the arrangement of events or dates in the order of their occurrence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 period of 10 years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The part of ancient Egypt comprising the Nile River delta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 w:rsidP="003615DC">
            <w:pPr>
              <w:rPr>
                <w:sz w:val="24"/>
                <w:szCs w:val="24"/>
              </w:rPr>
            </w:pPr>
            <w:r w:rsidRPr="00177C10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the</w:t>
            </w:r>
            <w:proofErr w:type="gramEnd"/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 xml:space="preserve"> process of sanitizing, preserving, and restoring a deceased human body to a more life-like appearance.</w:t>
            </w:r>
          </w:p>
        </w:tc>
      </w:tr>
      <w:tr w:rsidR="00532D56" w:rsidRPr="00177C10" w:rsidTr="00177C10">
        <w:tc>
          <w:tcPr>
            <w:tcW w:w="3227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:rsidR="00532D56" w:rsidRPr="00177C10" w:rsidRDefault="00532D56">
            <w:pPr>
              <w:rPr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  <w:shd w:val="clear" w:color="auto" w:fill="FFFFFF"/>
              </w:rPr>
              <w:t>a mythical creature with a lion's body and a human head</w:t>
            </w:r>
          </w:p>
        </w:tc>
      </w:tr>
    </w:tbl>
    <w:p w:rsidR="00532D56" w:rsidRPr="00177C10" w:rsidRDefault="006716F3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pt;margin-top:15.8pt;width:465.3pt;height:85.35pt;z-index:25166028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211BB5" w:rsidRPr="00177C10" w:rsidRDefault="00211BB5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177C10">
                    <w:rPr>
                      <w:sz w:val="24"/>
                      <w:szCs w:val="24"/>
                    </w:rPr>
                    <w:t>Shaduf</w:t>
                  </w:r>
                  <w:proofErr w:type="spellEnd"/>
                  <w:r w:rsidRPr="00177C10">
                    <w:rPr>
                      <w:sz w:val="24"/>
                      <w:szCs w:val="24"/>
                    </w:rPr>
                    <w:t>, Hieroglyph, embalming, sphinx, scarab, sarcophagus, mummification, decade, artefact, lower Egypt, scribe, papyrus, tomb, bias, primary source, secondary source, chronology, dendrochronology, timeline, historian, archaeologist, nomad, fossils</w:t>
                  </w:r>
                </w:p>
              </w:txbxContent>
            </v:textbox>
          </v:shape>
        </w:pict>
      </w:r>
    </w:p>
    <w:p w:rsidR="00532D56" w:rsidRPr="00177C10" w:rsidRDefault="00532D56">
      <w:pPr>
        <w:rPr>
          <w:sz w:val="24"/>
          <w:szCs w:val="24"/>
        </w:rPr>
      </w:pPr>
    </w:p>
    <w:p w:rsidR="00177C10" w:rsidRDefault="00177C10" w:rsidP="00532D5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532D56" w:rsidRPr="00177C10" w:rsidRDefault="00177C10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b/>
          <w:sz w:val="24"/>
          <w:szCs w:val="24"/>
        </w:rPr>
      </w:pPr>
      <w:r w:rsidRPr="00177C10">
        <w:rPr>
          <w:b/>
          <w:sz w:val="24"/>
          <w:szCs w:val="24"/>
        </w:rPr>
        <w:lastRenderedPageBreak/>
        <w:t xml:space="preserve">2. </w:t>
      </w:r>
      <w:r w:rsidR="00532D56" w:rsidRPr="00177C10">
        <w:rPr>
          <w:rFonts w:cs="TTE19B9C98t00"/>
          <w:b/>
          <w:sz w:val="24"/>
          <w:szCs w:val="24"/>
        </w:rPr>
        <w:t>Match each of these items to the approximate year of its release [choose from the dates in the box].</w:t>
      </w:r>
    </w:p>
    <w:p w:rsidR="00532D56" w:rsidRPr="00177C10" w:rsidRDefault="006716F3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sz w:val="24"/>
          <w:szCs w:val="24"/>
        </w:rPr>
      </w:pPr>
      <w:r>
        <w:rPr>
          <w:rFonts w:cs="TTE17F7C50t00"/>
          <w:noProof/>
          <w:sz w:val="24"/>
          <w:szCs w:val="24"/>
          <w:lang w:val="en-US" w:eastAsia="zh-TW"/>
        </w:rPr>
        <w:pict>
          <v:shape id="_x0000_s1027" type="#_x0000_t202" style="position:absolute;margin-left:161.6pt;margin-top:12.1pt;width:85.15pt;height:75.9pt;z-index:251662336;mso-width-relative:margin;mso-height-relative:margin" filled="f">
            <v:stroke dashstyle="1 1" endcap="round"/>
            <v:textbox>
              <w:txbxContent>
                <w:p w:rsidR="00532D56" w:rsidRDefault="00532D56" w:rsidP="00532D5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E17F7C50t00" w:hAnsi="TTE17F7C50t00" w:cs="TTE17F7C50t00"/>
                    </w:rPr>
                  </w:pPr>
                  <w:r>
                    <w:rPr>
                      <w:rFonts w:ascii="TTE17F7C50t00" w:hAnsi="TTE17F7C50t00" w:cs="TTE17F7C50t00"/>
                    </w:rPr>
                    <w:t>c. 1830</w:t>
                  </w:r>
                </w:p>
                <w:p w:rsidR="00532D56" w:rsidRDefault="00532D56" w:rsidP="00532D5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E17F7C50t00" w:hAnsi="TTE17F7C50t00" w:cs="TTE17F7C50t00"/>
                    </w:rPr>
                  </w:pPr>
                  <w:r>
                    <w:rPr>
                      <w:rFonts w:ascii="TTE17F7C50t00" w:hAnsi="TTE17F7C50t00" w:cs="TTE17F7C50t00"/>
                    </w:rPr>
                    <w:t>c. 2001</w:t>
                  </w:r>
                </w:p>
                <w:p w:rsidR="00532D56" w:rsidRDefault="00532D56" w:rsidP="00532D5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E17F7C50t00" w:hAnsi="TTE17F7C50t00" w:cs="TTE17F7C50t00"/>
                    </w:rPr>
                  </w:pPr>
                  <w:r>
                    <w:rPr>
                      <w:rFonts w:ascii="TTE17F7C50t00" w:hAnsi="TTE17F7C50t00" w:cs="TTE17F7C50t00"/>
                    </w:rPr>
                    <w:t>c. 1927</w:t>
                  </w:r>
                </w:p>
                <w:p w:rsidR="00532D56" w:rsidRDefault="00532D56" w:rsidP="00532D56">
                  <w:r>
                    <w:rPr>
                      <w:rFonts w:ascii="TTE17F7C50t00" w:hAnsi="TTE17F7C50t00" w:cs="TTE17F7C50t00"/>
                    </w:rPr>
                    <w:t>c. 1450</w:t>
                  </w:r>
                </w:p>
              </w:txbxContent>
            </v:textbox>
          </v:shape>
        </w:pict>
      </w: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sz w:val="24"/>
          <w:szCs w:val="24"/>
        </w:rPr>
      </w:pP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sz w:val="24"/>
          <w:szCs w:val="24"/>
        </w:rPr>
      </w:pP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sz w:val="24"/>
          <w:szCs w:val="24"/>
        </w:rPr>
      </w:pP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sz w:val="24"/>
          <w:szCs w:val="24"/>
        </w:rPr>
      </w:pP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sz w:val="24"/>
          <w:szCs w:val="24"/>
        </w:rPr>
      </w:pP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sz w:val="24"/>
          <w:szCs w:val="24"/>
        </w:rPr>
      </w:pP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sz w:val="24"/>
          <w:szCs w:val="24"/>
        </w:rPr>
      </w:pPr>
      <w:r w:rsidRPr="00177C10">
        <w:rPr>
          <w:rFonts w:cs="TTE19B9C98t00"/>
          <w:noProof/>
          <w:sz w:val="24"/>
          <w:szCs w:val="24"/>
          <w:lang w:eastAsia="en-AU"/>
        </w:rPr>
        <w:drawing>
          <wp:inline distT="0" distB="0" distL="0" distR="0">
            <wp:extent cx="1441260" cy="1436703"/>
            <wp:effectExtent l="19050" t="0" r="6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81" cy="144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C10">
        <w:rPr>
          <w:rFonts w:cs="TTE19B9C98t00"/>
          <w:noProof/>
          <w:sz w:val="24"/>
          <w:szCs w:val="24"/>
          <w:lang w:eastAsia="en-AU"/>
        </w:rPr>
        <w:drawing>
          <wp:inline distT="0" distB="0" distL="0" distR="0">
            <wp:extent cx="1141009" cy="1244776"/>
            <wp:effectExtent l="19050" t="0" r="199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11" cy="124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C10">
        <w:rPr>
          <w:rFonts w:cs="TTE19B9C98t00"/>
          <w:noProof/>
          <w:sz w:val="24"/>
          <w:szCs w:val="24"/>
          <w:lang w:eastAsia="en-AU"/>
        </w:rPr>
        <w:drawing>
          <wp:inline distT="0" distB="0" distL="0" distR="0">
            <wp:extent cx="1373022" cy="13634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38" cy="136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C10">
        <w:rPr>
          <w:rFonts w:cs="TTE19B9C98t00"/>
          <w:noProof/>
          <w:sz w:val="24"/>
          <w:szCs w:val="24"/>
          <w:lang w:eastAsia="en-AU"/>
        </w:rPr>
        <w:drawing>
          <wp:inline distT="0" distB="0" distL="0" distR="0">
            <wp:extent cx="1291135" cy="1282134"/>
            <wp:effectExtent l="19050" t="0" r="42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91056" cy="12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sz w:val="24"/>
          <w:szCs w:val="24"/>
        </w:rPr>
      </w:pP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7F7C50t00"/>
          <w:sz w:val="24"/>
          <w:szCs w:val="24"/>
        </w:rPr>
      </w:pPr>
      <w:r w:rsidRPr="00177C10">
        <w:rPr>
          <w:rFonts w:cs="TTE17F7C50t00"/>
          <w:sz w:val="24"/>
          <w:szCs w:val="24"/>
        </w:rPr>
        <w:t xml:space="preserve">     ____________       </w:t>
      </w:r>
      <w:r w:rsidR="006716F3">
        <w:rPr>
          <w:rFonts w:cs="TTE17F7C50t00"/>
          <w:sz w:val="24"/>
          <w:szCs w:val="24"/>
        </w:rPr>
        <w:t xml:space="preserve">        </w:t>
      </w:r>
      <w:r w:rsidRPr="00177C10">
        <w:rPr>
          <w:rFonts w:cs="TTE17F7C50t00"/>
          <w:sz w:val="24"/>
          <w:szCs w:val="24"/>
        </w:rPr>
        <w:t xml:space="preserve"> ______________ </w:t>
      </w:r>
      <w:r w:rsidR="006716F3">
        <w:rPr>
          <w:rFonts w:cs="TTE17F7C50t00"/>
          <w:sz w:val="24"/>
          <w:szCs w:val="24"/>
        </w:rPr>
        <w:t xml:space="preserve">   </w:t>
      </w:r>
      <w:r w:rsidRPr="00177C10">
        <w:rPr>
          <w:rFonts w:cs="TTE17F7C50t00"/>
          <w:sz w:val="24"/>
          <w:szCs w:val="24"/>
        </w:rPr>
        <w:t xml:space="preserve">    ___________    </w:t>
      </w:r>
      <w:r w:rsidR="006716F3">
        <w:rPr>
          <w:rFonts w:cs="TTE17F7C50t00"/>
          <w:sz w:val="24"/>
          <w:szCs w:val="24"/>
        </w:rPr>
        <w:t xml:space="preserve">       </w:t>
      </w:r>
      <w:bookmarkStart w:id="0" w:name="_GoBack"/>
      <w:bookmarkEnd w:id="0"/>
      <w:r w:rsidRPr="00177C10">
        <w:rPr>
          <w:rFonts w:cs="TTE17F7C50t00"/>
          <w:sz w:val="24"/>
          <w:szCs w:val="24"/>
        </w:rPr>
        <w:t xml:space="preserve">   ________________</w:t>
      </w: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7F7C50t00"/>
          <w:sz w:val="24"/>
          <w:szCs w:val="24"/>
        </w:rPr>
      </w:pP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7F7C50t00"/>
          <w:sz w:val="24"/>
          <w:szCs w:val="24"/>
        </w:rPr>
      </w:pP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7F7C50t00"/>
          <w:sz w:val="24"/>
          <w:szCs w:val="24"/>
        </w:rPr>
      </w:pPr>
    </w:p>
    <w:p w:rsidR="00532D56" w:rsidRPr="00177C10" w:rsidRDefault="00532D56" w:rsidP="00532D56">
      <w:pPr>
        <w:autoSpaceDE w:val="0"/>
        <w:autoSpaceDN w:val="0"/>
        <w:adjustRightInd w:val="0"/>
        <w:spacing w:after="0" w:line="240" w:lineRule="auto"/>
        <w:rPr>
          <w:rFonts w:cs="TTE19B9C98t00"/>
          <w:sz w:val="24"/>
          <w:szCs w:val="24"/>
        </w:rPr>
      </w:pPr>
      <w:r w:rsidRPr="00177C10">
        <w:rPr>
          <w:rFonts w:cs="TTE19B9C98t00"/>
          <w:sz w:val="24"/>
          <w:szCs w:val="24"/>
        </w:rPr>
        <w:t>List the above inventions in chronological order (from the earliest to the most recent):</w:t>
      </w:r>
    </w:p>
    <w:p w:rsidR="00532D56" w:rsidRPr="00177C10" w:rsidRDefault="00532D56" w:rsidP="00532D56">
      <w:pPr>
        <w:rPr>
          <w:rFonts w:cs="TTE17F7C50t00"/>
          <w:sz w:val="24"/>
          <w:szCs w:val="24"/>
        </w:rPr>
      </w:pPr>
      <w:r w:rsidRPr="00177C10">
        <w:rPr>
          <w:rFonts w:cs="TTE17F7C50t00"/>
          <w:sz w:val="24"/>
          <w:szCs w:val="24"/>
        </w:rPr>
        <w:t>___________________________________________________________________</w:t>
      </w:r>
    </w:p>
    <w:p w:rsidR="00177C10" w:rsidRDefault="00177C10" w:rsidP="00532D56">
      <w:pPr>
        <w:rPr>
          <w:rFonts w:cs="TTE17F7C50t00"/>
          <w:sz w:val="24"/>
          <w:szCs w:val="24"/>
        </w:rPr>
      </w:pPr>
    </w:p>
    <w:p w:rsidR="00177C10" w:rsidRDefault="00177C10" w:rsidP="00532D56">
      <w:pPr>
        <w:rPr>
          <w:rFonts w:cs="TTE17F7C50t00"/>
          <w:sz w:val="24"/>
          <w:szCs w:val="24"/>
        </w:rPr>
      </w:pPr>
    </w:p>
    <w:p w:rsidR="00177C10" w:rsidRDefault="00177C10" w:rsidP="00532D56">
      <w:pPr>
        <w:rPr>
          <w:rFonts w:cs="TTE17F7C50t00"/>
          <w:sz w:val="24"/>
          <w:szCs w:val="24"/>
        </w:rPr>
      </w:pPr>
    </w:p>
    <w:p w:rsidR="00177C10" w:rsidRDefault="00177C10" w:rsidP="00532D56">
      <w:pPr>
        <w:rPr>
          <w:rFonts w:cs="TTE17F7C50t00"/>
          <w:sz w:val="24"/>
          <w:szCs w:val="24"/>
        </w:rPr>
      </w:pPr>
    </w:p>
    <w:p w:rsidR="00177C10" w:rsidRDefault="00177C10" w:rsidP="00177C10">
      <w:pPr>
        <w:jc w:val="center"/>
        <w:rPr>
          <w:rFonts w:cs="TTE17F7C50t00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248281" cy="2396241"/>
            <wp:effectExtent l="19050" t="0" r="0" b="0"/>
            <wp:docPr id="20" name="Picture 20" descr="https://encrypted-tbn1.gstatic.com/images?q=tbn:ANd9GcRmLHpweKSozINRN8hGecR-Z1dW7AdPUn7txGu_mFfXOSK3tN2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1.gstatic.com/images?q=tbn:ANd9GcRmLHpweKSozINRN8hGecR-Z1dW7AdPUn7txGu_mFfXOSK3tN2gg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99" cy="239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10" w:rsidRDefault="00177C10" w:rsidP="00532D56">
      <w:pPr>
        <w:rPr>
          <w:rFonts w:cs="TTE17F7C50t00"/>
          <w:sz w:val="24"/>
          <w:szCs w:val="24"/>
        </w:rPr>
      </w:pPr>
    </w:p>
    <w:p w:rsidR="00177C10" w:rsidRDefault="00177C10" w:rsidP="00532D56">
      <w:pPr>
        <w:rPr>
          <w:rFonts w:cs="TTE17F7C50t00"/>
          <w:sz w:val="24"/>
          <w:szCs w:val="24"/>
        </w:rPr>
      </w:pPr>
    </w:p>
    <w:p w:rsidR="00177C10" w:rsidRPr="00177C10" w:rsidRDefault="00177C10" w:rsidP="00532D56">
      <w:pPr>
        <w:rPr>
          <w:rFonts w:cs="TTE17F7C50t00"/>
          <w:b/>
          <w:sz w:val="24"/>
          <w:szCs w:val="24"/>
        </w:rPr>
      </w:pPr>
      <w:r w:rsidRPr="00177C10">
        <w:rPr>
          <w:rFonts w:cs="TTE17F7C50t00"/>
          <w:b/>
          <w:sz w:val="24"/>
          <w:szCs w:val="24"/>
        </w:rPr>
        <w:t>. Egyptian Farming Activity</w:t>
      </w:r>
    </w:p>
    <w:p w:rsidR="00177C10" w:rsidRDefault="00177C10" w:rsidP="00532D56">
      <w:pPr>
        <w:rPr>
          <w:rFonts w:cs="TTE17F7C50t00"/>
          <w:sz w:val="24"/>
          <w:szCs w:val="24"/>
        </w:rPr>
      </w:pPr>
      <w:r w:rsidRPr="00177C10">
        <w:rPr>
          <w:rFonts w:cs="TTE17F7C50t00"/>
          <w:sz w:val="24"/>
          <w:szCs w:val="24"/>
        </w:rPr>
        <w:t>Source 1</w:t>
      </w:r>
    </w:p>
    <w:p w:rsidR="00177C10" w:rsidRPr="00177C10" w:rsidRDefault="00177C10" w:rsidP="00532D56">
      <w:pPr>
        <w:rPr>
          <w:rFonts w:cs="TTE17F7C50t00"/>
          <w:sz w:val="24"/>
          <w:szCs w:val="24"/>
        </w:rPr>
      </w:pPr>
    </w:p>
    <w:p w:rsidR="00177C10" w:rsidRDefault="00177C10" w:rsidP="00532D56">
      <w:pPr>
        <w:rPr>
          <w:rFonts w:cs="TTE17F7C50t00"/>
          <w:sz w:val="24"/>
          <w:szCs w:val="24"/>
        </w:rPr>
      </w:pPr>
      <w:r w:rsidRPr="00177C10">
        <w:rPr>
          <w:rFonts w:cs="TTE17F7C50t00"/>
          <w:noProof/>
          <w:sz w:val="24"/>
          <w:szCs w:val="24"/>
          <w:lang w:eastAsia="en-AU"/>
        </w:rPr>
        <w:drawing>
          <wp:inline distT="0" distB="0" distL="0" distR="0">
            <wp:extent cx="5731510" cy="1914257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10" w:rsidRPr="00177C10" w:rsidRDefault="00177C10" w:rsidP="00532D56">
      <w:pPr>
        <w:rPr>
          <w:rFonts w:cs="TTE17F7C50t00"/>
          <w:sz w:val="24"/>
          <w:szCs w:val="24"/>
        </w:rPr>
      </w:pPr>
    </w:p>
    <w:p w:rsid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77C10">
        <w:rPr>
          <w:rFonts w:cs="Arial"/>
          <w:sz w:val="24"/>
          <w:szCs w:val="24"/>
        </w:rPr>
        <w:t>Source 2</w:t>
      </w:r>
    </w:p>
    <w:p w:rsid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177C10" w:rsidRP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177C10" w:rsidRP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77C10">
        <w:rPr>
          <w:rFonts w:cs="Arial"/>
          <w:noProof/>
          <w:sz w:val="24"/>
          <w:szCs w:val="24"/>
          <w:lang w:eastAsia="en-AU"/>
        </w:rPr>
        <w:drawing>
          <wp:inline distT="0" distB="0" distL="0" distR="0">
            <wp:extent cx="5731510" cy="3899790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10" w:rsidRP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177C10" w:rsidRP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77C10">
        <w:rPr>
          <w:rFonts w:cs="Arial"/>
          <w:sz w:val="24"/>
          <w:szCs w:val="24"/>
        </w:rPr>
        <w:t>Egyptian Farming Source Activity Questions</w:t>
      </w:r>
    </w:p>
    <w:p w:rsidR="00177C10" w:rsidRP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77C10">
        <w:rPr>
          <w:rFonts w:cs="Arial"/>
          <w:sz w:val="24"/>
          <w:szCs w:val="24"/>
        </w:rPr>
        <w:t>Decide which source offers the best evidence for each statement about</w:t>
      </w:r>
    </w:p>
    <w:p w:rsidR="00177C10" w:rsidRP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77C10">
        <w:rPr>
          <w:rFonts w:cs="Arial"/>
          <w:sz w:val="24"/>
          <w:szCs w:val="24"/>
        </w:rPr>
        <w:t>Egyptian farming</w:t>
      </w:r>
    </w:p>
    <w:p w:rsidR="00177C10" w:rsidRP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77C10">
        <w:rPr>
          <w:rFonts w:cs="Arial"/>
          <w:noProof/>
          <w:sz w:val="24"/>
          <w:szCs w:val="24"/>
          <w:lang w:eastAsia="en-AU"/>
        </w:rPr>
        <w:drawing>
          <wp:inline distT="0" distB="0" distL="0" distR="0">
            <wp:extent cx="5737765" cy="643713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319" t="11864" r="37327"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65" cy="643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727"/>
        <w:gridCol w:w="173"/>
        <w:gridCol w:w="306"/>
        <w:gridCol w:w="1436"/>
        <w:gridCol w:w="958"/>
        <w:gridCol w:w="957"/>
        <w:gridCol w:w="1023"/>
        <w:gridCol w:w="414"/>
        <w:gridCol w:w="478"/>
        <w:gridCol w:w="1916"/>
      </w:tblGrid>
      <w:tr w:rsidR="00177C10" w:rsidRPr="00177C10" w:rsidTr="003615DC">
        <w:trPr>
          <w:trHeight w:val="923"/>
        </w:trPr>
        <w:tc>
          <w:tcPr>
            <w:tcW w:w="676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77C10" w:rsidRDefault="00177C10" w:rsidP="003615DC">
            <w:pPr>
              <w:spacing w:after="0" w:line="240" w:lineRule="auto"/>
              <w:ind w:right="720"/>
              <w:jc w:val="center"/>
              <w:rPr>
                <w:sz w:val="24"/>
                <w:szCs w:val="24"/>
              </w:rPr>
            </w:pPr>
            <w:r w:rsidRPr="00177C10">
              <w:rPr>
                <w:sz w:val="24"/>
                <w:szCs w:val="24"/>
              </w:rPr>
              <w:t xml:space="preserve">                                          </w:t>
            </w:r>
          </w:p>
          <w:p w:rsidR="00177C10" w:rsidRDefault="00177C10" w:rsidP="003615DC">
            <w:pPr>
              <w:spacing w:after="0" w:line="240" w:lineRule="auto"/>
              <w:ind w:right="720"/>
              <w:jc w:val="center"/>
              <w:rPr>
                <w:sz w:val="24"/>
                <w:szCs w:val="24"/>
              </w:rPr>
            </w:pPr>
          </w:p>
          <w:p w:rsidR="00177C10" w:rsidRDefault="00177C10" w:rsidP="003615DC">
            <w:pPr>
              <w:spacing w:after="0" w:line="240" w:lineRule="auto"/>
              <w:ind w:right="720"/>
              <w:jc w:val="center"/>
              <w:rPr>
                <w:sz w:val="24"/>
                <w:szCs w:val="24"/>
              </w:rPr>
            </w:pPr>
          </w:p>
          <w:p w:rsidR="00177C10" w:rsidRDefault="00177C10" w:rsidP="003615DC">
            <w:pPr>
              <w:spacing w:after="0" w:line="240" w:lineRule="auto"/>
              <w:ind w:right="720"/>
              <w:jc w:val="center"/>
              <w:rPr>
                <w:sz w:val="24"/>
                <w:szCs w:val="24"/>
              </w:rPr>
            </w:pPr>
          </w:p>
          <w:p w:rsidR="00177C10" w:rsidRDefault="00177C10" w:rsidP="003615DC">
            <w:pPr>
              <w:spacing w:after="0" w:line="240" w:lineRule="auto"/>
              <w:ind w:right="720"/>
              <w:jc w:val="center"/>
              <w:rPr>
                <w:sz w:val="24"/>
                <w:szCs w:val="24"/>
              </w:rPr>
            </w:pPr>
          </w:p>
          <w:p w:rsidR="00177C10" w:rsidRDefault="00177C10" w:rsidP="003615DC">
            <w:pPr>
              <w:spacing w:after="0" w:line="240" w:lineRule="auto"/>
              <w:ind w:right="720"/>
              <w:jc w:val="center"/>
              <w:rPr>
                <w:sz w:val="24"/>
                <w:szCs w:val="24"/>
              </w:rPr>
            </w:pPr>
          </w:p>
          <w:p w:rsidR="00177C10" w:rsidRDefault="00177C10" w:rsidP="003615DC">
            <w:pPr>
              <w:spacing w:after="0" w:line="240" w:lineRule="auto"/>
              <w:ind w:right="720"/>
              <w:jc w:val="center"/>
              <w:rPr>
                <w:sz w:val="24"/>
                <w:szCs w:val="24"/>
              </w:rPr>
            </w:pPr>
          </w:p>
          <w:p w:rsidR="00177C10" w:rsidRPr="00177C10" w:rsidRDefault="00177C10" w:rsidP="00177C10">
            <w:pPr>
              <w:spacing w:after="0" w:line="240" w:lineRule="auto"/>
              <w:ind w:right="720"/>
              <w:rPr>
                <w:b/>
                <w:sz w:val="24"/>
                <w:szCs w:val="24"/>
              </w:rPr>
            </w:pPr>
            <w:r w:rsidRPr="00177C10">
              <w:rPr>
                <w:b/>
                <w:sz w:val="24"/>
                <w:szCs w:val="24"/>
              </w:rPr>
              <w:lastRenderedPageBreak/>
              <w:t>4.  Ancient Egypt Cloze</w:t>
            </w:r>
          </w:p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</w:p>
          <w:p w:rsidR="00177C10" w:rsidRPr="00177C10" w:rsidRDefault="00177C10" w:rsidP="003615D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Fill in the blanks with the words in the boxes.</w:t>
            </w:r>
          </w:p>
        </w:tc>
        <w:tc>
          <w:tcPr>
            <w:tcW w:w="2808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77C10">
              <w:rPr>
                <w:b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>
                  <wp:extent cx="1009650" cy="1009650"/>
                  <wp:effectExtent l="19050" t="0" r="0" b="0"/>
                  <wp:docPr id="10" name="Picture 10" descr="pyramid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yramid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C10" w:rsidRPr="00177C10" w:rsidTr="003615DC">
        <w:trPr>
          <w:trHeight w:val="108"/>
        </w:trPr>
        <w:tc>
          <w:tcPr>
            <w:tcW w:w="6768" w:type="dxa"/>
            <w:gridSpan w:val="8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177C10" w:rsidRPr="00177C10" w:rsidRDefault="00177C10" w:rsidP="003615D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77C10">
              <w:rPr>
                <w:b/>
                <w:sz w:val="24"/>
                <w:szCs w:val="24"/>
              </w:rPr>
              <w:t>Civilization on the Nile River</w:t>
            </w:r>
          </w:p>
        </w:tc>
        <w:tc>
          <w:tcPr>
            <w:tcW w:w="2808" w:type="dxa"/>
            <w:gridSpan w:val="3"/>
            <w:vMerge/>
            <w:tcBorders>
              <w:left w:val="nil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77C10" w:rsidRPr="00177C10" w:rsidTr="003615DC">
        <w:trPr>
          <w:trHeight w:val="342"/>
        </w:trPr>
        <w:tc>
          <w:tcPr>
            <w:tcW w:w="2088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transportation</w:t>
            </w:r>
          </w:p>
        </w:tc>
        <w:tc>
          <w:tcPr>
            <w:tcW w:w="174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Desert</w:t>
            </w:r>
          </w:p>
        </w:tc>
        <w:tc>
          <w:tcPr>
            <w:tcW w:w="1915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thousand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pyramids</w:t>
            </w:r>
          </w:p>
        </w:tc>
        <w:tc>
          <w:tcPr>
            <w:tcW w:w="1916" w:type="dxa"/>
            <w:tcBorders>
              <w:top w:val="double" w:sz="4" w:space="0" w:color="auto"/>
              <w:bottom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Nile</w:t>
            </w:r>
          </w:p>
        </w:tc>
      </w:tr>
      <w:tr w:rsidR="00177C10" w:rsidRPr="00177C10" w:rsidTr="003615DC">
        <w:trPr>
          <w:trHeight w:val="1062"/>
        </w:trPr>
        <w:tc>
          <w:tcPr>
            <w:tcW w:w="9576" w:type="dxa"/>
            <w:gridSpan w:val="11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</w:p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  <w:r w:rsidRPr="00177C10">
              <w:rPr>
                <w:sz w:val="24"/>
                <w:szCs w:val="24"/>
              </w:rPr>
              <w:t>Ancient Egyptian civilization, which is famous for its colossal ____________________ began over five ___________________</w:t>
            </w:r>
            <w:proofErr w:type="gramStart"/>
            <w:r w:rsidRPr="00177C10">
              <w:rPr>
                <w:sz w:val="24"/>
                <w:szCs w:val="24"/>
              </w:rPr>
              <w:t>_  years</w:t>
            </w:r>
            <w:proofErr w:type="gramEnd"/>
            <w:r w:rsidRPr="00177C10">
              <w:rPr>
                <w:sz w:val="24"/>
                <w:szCs w:val="24"/>
              </w:rPr>
              <w:t xml:space="preserve"> ago. It was </w:t>
            </w:r>
            <w:proofErr w:type="spellStart"/>
            <w:r w:rsidRPr="00177C10">
              <w:rPr>
                <w:sz w:val="24"/>
                <w:szCs w:val="24"/>
              </w:rPr>
              <w:t>centered</w:t>
            </w:r>
            <w:proofErr w:type="spellEnd"/>
            <w:r w:rsidRPr="00177C10">
              <w:rPr>
                <w:sz w:val="24"/>
                <w:szCs w:val="24"/>
              </w:rPr>
              <w:t xml:space="preserve"> around the ___________________</w:t>
            </w:r>
            <w:proofErr w:type="gramStart"/>
            <w:r w:rsidRPr="00177C10">
              <w:rPr>
                <w:sz w:val="24"/>
                <w:szCs w:val="24"/>
              </w:rPr>
              <w:t>_  River</w:t>
            </w:r>
            <w:proofErr w:type="gramEnd"/>
            <w:r w:rsidRPr="00177C10">
              <w:rPr>
                <w:sz w:val="24"/>
                <w:szCs w:val="24"/>
              </w:rPr>
              <w:t xml:space="preserve"> and surrounded by the inhospitable Sahara ____________________. The ancient Egyptians depended on the Nile for everything from water to ____________________.</w:t>
            </w:r>
          </w:p>
        </w:tc>
      </w:tr>
      <w:tr w:rsidR="00177C10" w:rsidRPr="00177C10" w:rsidTr="003615DC">
        <w:trPr>
          <w:trHeight w:val="270"/>
        </w:trPr>
        <w:tc>
          <w:tcPr>
            <w:tcW w:w="9576" w:type="dxa"/>
            <w:gridSpan w:val="11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</w:p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  <w:r w:rsidRPr="00177C10">
              <w:rPr>
                <w:b/>
                <w:sz w:val="24"/>
                <w:szCs w:val="24"/>
              </w:rPr>
              <w:t>Floods and Irrigation</w:t>
            </w:r>
          </w:p>
        </w:tc>
      </w:tr>
      <w:tr w:rsidR="00177C10" w:rsidRPr="00177C10" w:rsidTr="003615DC">
        <w:trPr>
          <w:trHeight w:val="270"/>
        </w:trPr>
        <w:tc>
          <w:tcPr>
            <w:tcW w:w="1915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irrigate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tears</w:t>
            </w:r>
          </w:p>
        </w:tc>
        <w:tc>
          <w:tcPr>
            <w:tcW w:w="1915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crops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flood</w:t>
            </w:r>
          </w:p>
        </w:tc>
        <w:tc>
          <w:tcPr>
            <w:tcW w:w="1916" w:type="dxa"/>
            <w:tcBorders>
              <w:top w:val="double" w:sz="4" w:space="0" w:color="auto"/>
              <w:bottom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fertile</w:t>
            </w:r>
          </w:p>
        </w:tc>
      </w:tr>
      <w:tr w:rsidR="00177C10" w:rsidRPr="00177C10" w:rsidTr="003615DC">
        <w:trPr>
          <w:trHeight w:val="270"/>
        </w:trPr>
        <w:tc>
          <w:tcPr>
            <w:tcW w:w="9576" w:type="dxa"/>
            <w:gridSpan w:val="11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</w:p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  <w:r w:rsidRPr="00177C10">
              <w:rPr>
                <w:sz w:val="24"/>
                <w:szCs w:val="24"/>
              </w:rPr>
              <w:t xml:space="preserve">Though it almost never rains in the Nile River Valley, rains in the far away Ethiopian Highlands cause the Nile River </w:t>
            </w:r>
            <w:proofErr w:type="gramStart"/>
            <w:r w:rsidRPr="00177C10">
              <w:rPr>
                <w:sz w:val="24"/>
                <w:szCs w:val="24"/>
              </w:rPr>
              <w:t>to  _</w:t>
            </w:r>
            <w:proofErr w:type="gramEnd"/>
            <w:r w:rsidRPr="00177C10">
              <w:rPr>
                <w:sz w:val="24"/>
                <w:szCs w:val="24"/>
              </w:rPr>
              <w:t>___________________ every year. Ancient Egyptians believed that these yearly floods were caused by the ____________________ of the goddess Isis. The floods carried rich soil with them, covering the Nile Delta with ____________________ soil for growing ____________________. Ancient Egyptians created an elaborate system of ditches and canals to _________________ their crops with the flood waters.</w:t>
            </w:r>
          </w:p>
        </w:tc>
      </w:tr>
      <w:tr w:rsidR="00177C10" w:rsidRPr="00177C10" w:rsidTr="003615DC">
        <w:trPr>
          <w:trHeight w:val="270"/>
        </w:trPr>
        <w:tc>
          <w:tcPr>
            <w:tcW w:w="9576" w:type="dxa"/>
            <w:gridSpan w:val="11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  <w:r w:rsidRPr="00177C10">
              <w:rPr>
                <w:b/>
                <w:sz w:val="24"/>
                <w:szCs w:val="24"/>
              </w:rPr>
              <w:t xml:space="preserve">Pharaohs </w:t>
            </w:r>
          </w:p>
        </w:tc>
      </w:tr>
      <w:tr w:rsidR="00177C10" w:rsidRPr="00177C10" w:rsidTr="003615DC">
        <w:trPr>
          <w:trHeight w:val="270"/>
        </w:trPr>
        <w:tc>
          <w:tcPr>
            <w:tcW w:w="239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tombs</w:t>
            </w:r>
          </w:p>
        </w:tc>
        <w:tc>
          <w:tcPr>
            <w:tcW w:w="239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pharaohs</w:t>
            </w:r>
          </w:p>
        </w:tc>
        <w:tc>
          <w:tcPr>
            <w:tcW w:w="2394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crown</w:t>
            </w:r>
          </w:p>
        </w:tc>
        <w:tc>
          <w:tcPr>
            <w:tcW w:w="239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Great House</w:t>
            </w:r>
          </w:p>
        </w:tc>
      </w:tr>
      <w:tr w:rsidR="00177C10" w:rsidRPr="00177C10" w:rsidTr="003615DC">
        <w:trPr>
          <w:trHeight w:val="270"/>
        </w:trPr>
        <w:tc>
          <w:tcPr>
            <w:tcW w:w="9576" w:type="dxa"/>
            <w:gridSpan w:val="11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</w:p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  <w:r w:rsidRPr="00177C10">
              <w:rPr>
                <w:sz w:val="24"/>
                <w:szCs w:val="24"/>
              </w:rPr>
              <w:t xml:space="preserve">The ancient Egyptians were ruled by </w:t>
            </w:r>
            <w:proofErr w:type="gramStart"/>
            <w:r w:rsidRPr="00177C10">
              <w:rPr>
                <w:sz w:val="24"/>
                <w:szCs w:val="24"/>
              </w:rPr>
              <w:t>the  _</w:t>
            </w:r>
            <w:proofErr w:type="gramEnd"/>
            <w:r w:rsidRPr="00177C10">
              <w:rPr>
                <w:sz w:val="24"/>
                <w:szCs w:val="24"/>
              </w:rPr>
              <w:t xml:space="preserve">___________________, a title that means ____________________. The pharaohs wore a double ___________________, which represented their rule over Upper and Lower Egypt. When the pharaohs died they were buried in elaborate ___________________. </w:t>
            </w:r>
          </w:p>
        </w:tc>
      </w:tr>
      <w:tr w:rsidR="00177C10" w:rsidRPr="00177C10" w:rsidTr="003615DC">
        <w:trPr>
          <w:trHeight w:val="270"/>
        </w:trPr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77C10" w:rsidRPr="00177C10" w:rsidTr="003615DC">
        <w:trPr>
          <w:trHeight w:val="270"/>
        </w:trPr>
        <w:tc>
          <w:tcPr>
            <w:tcW w:w="9576" w:type="dxa"/>
            <w:gridSpan w:val="11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77C10">
              <w:rPr>
                <w:b/>
                <w:sz w:val="24"/>
                <w:szCs w:val="24"/>
              </w:rPr>
              <w:t>Egyptian Writing</w:t>
            </w:r>
          </w:p>
        </w:tc>
      </w:tr>
      <w:tr w:rsidR="00177C10" w:rsidRPr="00177C10" w:rsidTr="003615DC">
        <w:trPr>
          <w:trHeight w:val="270"/>
        </w:trPr>
        <w:tc>
          <w:tcPr>
            <w:tcW w:w="239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walls</w:t>
            </w:r>
          </w:p>
        </w:tc>
        <w:tc>
          <w:tcPr>
            <w:tcW w:w="239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scribes</w:t>
            </w:r>
          </w:p>
        </w:tc>
        <w:tc>
          <w:tcPr>
            <w:tcW w:w="2394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picture</w:t>
            </w:r>
          </w:p>
        </w:tc>
        <w:tc>
          <w:tcPr>
            <w:tcW w:w="239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177C10" w:rsidRPr="00177C10" w:rsidRDefault="00177C10" w:rsidP="003615D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77C10">
              <w:rPr>
                <w:rFonts w:cs="Arial"/>
                <w:sz w:val="24"/>
                <w:szCs w:val="24"/>
              </w:rPr>
              <w:t>papyrus</w:t>
            </w:r>
          </w:p>
        </w:tc>
      </w:tr>
      <w:tr w:rsidR="00177C10" w:rsidRPr="00177C10" w:rsidTr="003615DC">
        <w:trPr>
          <w:trHeight w:val="270"/>
        </w:trPr>
        <w:tc>
          <w:tcPr>
            <w:tcW w:w="118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  <w:r w:rsidRPr="00177C10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571500" cy="1828800"/>
                  <wp:effectExtent l="19050" t="0" r="0" b="0"/>
                  <wp:docPr id="11" name="Picture 11" descr="h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8" w:type="dxa"/>
            <w:gridSpan w:val="10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177C10" w:rsidRPr="00177C10" w:rsidRDefault="00177C10" w:rsidP="003615DC">
            <w:pPr>
              <w:spacing w:after="0" w:line="240" w:lineRule="auto"/>
              <w:rPr>
                <w:sz w:val="24"/>
                <w:szCs w:val="24"/>
              </w:rPr>
            </w:pPr>
          </w:p>
          <w:p w:rsidR="00177C10" w:rsidRPr="00177C10" w:rsidRDefault="00177C10" w:rsidP="003615DC">
            <w:pPr>
              <w:rPr>
                <w:sz w:val="24"/>
                <w:szCs w:val="24"/>
              </w:rPr>
            </w:pPr>
            <w:r w:rsidRPr="00177C10">
              <w:rPr>
                <w:sz w:val="24"/>
                <w:szCs w:val="24"/>
              </w:rPr>
              <w:t xml:space="preserve">Ancient Egyptians developed a system of ____________________ writing called </w:t>
            </w:r>
            <w:r w:rsidRPr="00177C10">
              <w:rPr>
                <w:sz w:val="24"/>
                <w:szCs w:val="24"/>
                <w:lang w:val="en-CA"/>
              </w:rPr>
              <w:t xml:space="preserve">hieroglyphics. Ancient Egyptians recorded their beliefs using hieroglyphics on temple and tomb </w:t>
            </w:r>
            <w:r w:rsidRPr="00177C10">
              <w:rPr>
                <w:sz w:val="24"/>
                <w:szCs w:val="24"/>
              </w:rPr>
              <w:t xml:space="preserve">____________________. They also wrote on scrolls made from ____________________. People who could write were important government officials called ____________________. </w:t>
            </w:r>
          </w:p>
        </w:tc>
      </w:tr>
    </w:tbl>
    <w:p w:rsidR="00177C10" w:rsidRDefault="00177C10" w:rsidP="00177C1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8C30FC" w:rsidRDefault="008C30FC" w:rsidP="008C30FC">
      <w:pPr>
        <w:rPr>
          <w:b/>
        </w:rPr>
      </w:pPr>
    </w:p>
    <w:p w:rsidR="008C30FC" w:rsidRDefault="008C30FC" w:rsidP="008C30FC">
      <w:pPr>
        <w:rPr>
          <w:b/>
        </w:rPr>
      </w:pPr>
    </w:p>
    <w:p w:rsidR="008C30FC" w:rsidRPr="008C30FC" w:rsidRDefault="008C30FC" w:rsidP="008C30FC">
      <w:pPr>
        <w:rPr>
          <w:b/>
        </w:rPr>
      </w:pPr>
      <w:r w:rsidRPr="008C30FC">
        <w:rPr>
          <w:b/>
        </w:rPr>
        <w:lastRenderedPageBreak/>
        <w:t>5. Mummification</w:t>
      </w:r>
    </w:p>
    <w:p w:rsidR="008C30FC" w:rsidRPr="008C30FC" w:rsidRDefault="008C30FC" w:rsidP="008C30FC">
      <w:pPr>
        <w:rPr>
          <w:sz w:val="24"/>
          <w:szCs w:val="24"/>
        </w:rPr>
      </w:pPr>
      <w:r w:rsidRPr="008C30FC">
        <w:rPr>
          <w:rFonts w:cs="Times New Roman"/>
          <w:sz w:val="24"/>
          <w:szCs w:val="24"/>
        </w:rPr>
        <w:t>Anubis (Ancient Egyptian God of the dead) has lost his instructions on how to make a mummy. He has asked for your help. Place a number from 1 – 8 under each picture placing them in the correct order.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9"/>
        <w:gridCol w:w="4483"/>
      </w:tblGrid>
      <w:tr w:rsidR="008C30FC" w:rsidTr="008C30FC">
        <w:trPr>
          <w:trHeight w:val="12181"/>
        </w:trPr>
        <w:tc>
          <w:tcPr>
            <w:tcW w:w="4759" w:type="dxa"/>
          </w:tcPr>
          <w:p w:rsidR="008C30FC" w:rsidRDefault="006716F3" w:rsidP="008C30FC">
            <w:r>
              <w:rPr>
                <w:rFonts w:cs="Arial"/>
                <w:noProof/>
                <w:sz w:val="24"/>
                <w:szCs w:val="24"/>
                <w:lang w:eastAsia="en-AU"/>
              </w:rPr>
              <w:pict>
                <v:shape id="_x0000_s1031" type="#_x0000_t202" style="position:absolute;margin-left:-62.05pt;margin-top:-268.1pt;width:52.1pt;height:50.9pt;z-index:251680768;mso-width-relative:margin;mso-height-relative:margin">
                  <v:textbox style="mso-next-textbox:#_x0000_s1031">
                    <w:txbxContent>
                      <w:p w:rsidR="00724B53" w:rsidRDefault="00724B53" w:rsidP="00724B53"/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szCs w:val="24"/>
                <w:lang w:eastAsia="en-AU"/>
              </w:rPr>
              <w:pict>
                <v:shape id="_x0000_s1030" type="#_x0000_t202" style="position:absolute;margin-left:-62.05pt;margin-top:-125.35pt;width:52.1pt;height:50.9pt;z-index:251679744;mso-width-relative:margin;mso-height-relative:margin">
                  <v:textbox style="mso-next-textbox:#_x0000_s1030">
                    <w:txbxContent>
                      <w:p w:rsidR="00724B53" w:rsidRDefault="00724B53" w:rsidP="00724B53"/>
                    </w:txbxContent>
                  </v:textbox>
                </v:shape>
              </w:pict>
            </w:r>
            <w:r>
              <w:rPr>
                <w:noProof/>
                <w:lang w:eastAsia="en-AU"/>
              </w:rPr>
              <w:pict>
                <v:shape id="_x0000_s1029" type="#_x0000_t202" style="position:absolute;margin-left:-62.05pt;margin-top:63.35pt;width:52.1pt;height:50.9pt;z-index:251678720;mso-width-relative:margin;mso-height-relative:margin">
                  <v:textbox style="mso-next-textbox:#_x0000_s1029">
                    <w:txbxContent>
                      <w:p w:rsidR="00724B53" w:rsidRDefault="00724B53" w:rsidP="00724B53"/>
                    </w:txbxContent>
                  </v:textbox>
                </v:shape>
              </w:pict>
            </w:r>
            <w:r>
              <w:rPr>
                <w:noProof/>
                <w:lang w:val="en-US" w:eastAsia="zh-TW"/>
              </w:rPr>
              <w:pict>
                <v:shape id="_x0000_s1028" type="#_x0000_t202" style="position:absolute;margin-left:-62.05pt;margin-top:211.05pt;width:52.1pt;height:50.9pt;z-index:251677696;mso-width-relative:margin;mso-height-relative:margin">
                  <v:textbox style="mso-next-textbox:#_x0000_s1028">
                    <w:txbxContent>
                      <w:p w:rsidR="008C30FC" w:rsidRDefault="008C30FC"/>
                    </w:txbxContent>
                  </v:textbox>
                </v:shape>
              </w:pict>
            </w:r>
            <w:r w:rsidR="008C30FC">
              <w:rPr>
                <w:noProof/>
                <w:lang w:eastAsia="en-AU"/>
              </w:rPr>
              <w:drawing>
                <wp:anchor distT="0" distB="0" distL="114300" distR="114300" simplePos="0" relativeHeight="251659263" behindDoc="1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3993515</wp:posOffset>
                  </wp:positionV>
                  <wp:extent cx="2345690" cy="1891665"/>
                  <wp:effectExtent l="19050" t="0" r="0" b="0"/>
                  <wp:wrapTight wrapText="bothSides">
                    <wp:wrapPolygon edited="0">
                      <wp:start x="-175" y="0"/>
                      <wp:lineTo x="-175" y="21317"/>
                      <wp:lineTo x="21577" y="21317"/>
                      <wp:lineTo x="21577" y="0"/>
                      <wp:lineTo x="-175" y="0"/>
                    </wp:wrapPolygon>
                  </wp:wrapTight>
                  <wp:docPr id="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C30FC">
              <w:rPr>
                <w:noProof/>
                <w:lang w:eastAsia="en-A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6331585</wp:posOffset>
                  </wp:positionV>
                  <wp:extent cx="2897505" cy="1765300"/>
                  <wp:effectExtent l="19050" t="0" r="0" b="0"/>
                  <wp:wrapTight wrapText="bothSides">
                    <wp:wrapPolygon edited="0">
                      <wp:start x="-142" y="0"/>
                      <wp:lineTo x="-142" y="21445"/>
                      <wp:lineTo x="21586" y="21445"/>
                      <wp:lineTo x="21586" y="0"/>
                      <wp:lineTo x="-142" y="0"/>
                    </wp:wrapPolygon>
                  </wp:wrapTight>
                  <wp:docPr id="15" name="Picture 6" descr="http://www.ancientegypt.co.uk/mummies/story/images/pro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ncientegypt.co.uk/mummies/story/images/pro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30FC">
              <w:rPr>
                <w:noProof/>
                <w:lang w:eastAsia="en-A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1822450</wp:posOffset>
                  </wp:positionV>
                  <wp:extent cx="3080385" cy="2175510"/>
                  <wp:effectExtent l="19050" t="0" r="5715" b="0"/>
                  <wp:wrapTight wrapText="bothSides">
                    <wp:wrapPolygon edited="0">
                      <wp:start x="-134" y="0"/>
                      <wp:lineTo x="-134" y="21373"/>
                      <wp:lineTo x="21640" y="21373"/>
                      <wp:lineTo x="21640" y="0"/>
                      <wp:lineTo x="-134" y="0"/>
                    </wp:wrapPolygon>
                  </wp:wrapTight>
                  <wp:docPr id="16" name="Picture 8" descr="YTC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TC6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217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30FC">
              <w:rPr>
                <w:noProof/>
                <w:lang w:eastAsia="en-A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87630</wp:posOffset>
                  </wp:positionV>
                  <wp:extent cx="2897505" cy="1734185"/>
                  <wp:effectExtent l="19050" t="0" r="0" b="0"/>
                  <wp:wrapTight wrapText="bothSides">
                    <wp:wrapPolygon edited="0">
                      <wp:start x="-142" y="0"/>
                      <wp:lineTo x="-142" y="21355"/>
                      <wp:lineTo x="21586" y="21355"/>
                      <wp:lineTo x="21586" y="0"/>
                      <wp:lineTo x="-142" y="0"/>
                    </wp:wrapPolygon>
                  </wp:wrapTight>
                  <wp:docPr id="18" name="Picture 4" descr="http://www.ancientegypt.co.uk/mummies/story/images/pro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ncientegypt.co.uk/mummies/story/images/pro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3" w:type="dxa"/>
          </w:tcPr>
          <w:p w:rsidR="008C30FC" w:rsidRDefault="006716F3" w:rsidP="008C30FC">
            <w:r>
              <w:rPr>
                <w:rFonts w:cs="Arial"/>
                <w:noProof/>
                <w:sz w:val="24"/>
                <w:szCs w:val="24"/>
                <w:lang w:eastAsia="en-AU"/>
              </w:rPr>
              <w:pict>
                <v:shape id="_x0000_s1032" type="#_x0000_t202" style="position:absolute;margin-left:223.45pt;margin-top:41.4pt;width:52.1pt;height:50.9pt;z-index:251681792;mso-position-horizontal-relative:text;mso-position-vertical-relative:text;mso-width-relative:margin;mso-height-relative:margin">
                  <v:textbox style="mso-next-textbox:#_x0000_s1032">
                    <w:txbxContent>
                      <w:p w:rsidR="00724B53" w:rsidRDefault="00724B53" w:rsidP="00724B53"/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szCs w:val="24"/>
                <w:lang w:eastAsia="en-AU"/>
              </w:rPr>
              <w:pict>
                <v:shape id="_x0000_s1033" type="#_x0000_t202" style="position:absolute;margin-left:223.45pt;margin-top:223.45pt;width:52.1pt;height:50.9pt;z-index:251682816;mso-position-horizontal-relative:text;mso-position-vertical-relative:text;mso-width-relative:margin;mso-height-relative:margin">
                  <v:textbox style="mso-next-textbox:#_x0000_s1033">
                    <w:txbxContent>
                      <w:p w:rsidR="00724B53" w:rsidRDefault="00724B53" w:rsidP="00724B53"/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szCs w:val="24"/>
                <w:lang w:eastAsia="en-AU"/>
              </w:rPr>
              <w:pict>
                <v:shape id="_x0000_s1034" type="#_x0000_t202" style="position:absolute;margin-left:223.45pt;margin-top:371.6pt;width:52.1pt;height:50.9pt;z-index:251683840;mso-position-horizontal-relative:text;mso-position-vertical-relative:text;mso-width-relative:margin;mso-height-relative:margin">
                  <v:textbox style="mso-next-textbox:#_x0000_s1034">
                    <w:txbxContent>
                      <w:p w:rsidR="00724B53" w:rsidRDefault="00724B53" w:rsidP="00724B53"/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szCs w:val="24"/>
                <w:lang w:eastAsia="en-AU"/>
              </w:rPr>
              <w:pict>
                <v:shape id="_x0000_s1035" type="#_x0000_t202" style="position:absolute;margin-left:223.45pt;margin-top:-101.35pt;width:52.1pt;height:50.9pt;z-index:251684864;mso-position-horizontal-relative:text;mso-position-vertical-relative:text;mso-width-relative:margin;mso-height-relative:margin">
                  <v:textbox style="mso-next-textbox:#_x0000_s1035">
                    <w:txbxContent>
                      <w:p w:rsidR="00724B53" w:rsidRDefault="00724B53" w:rsidP="00724B53"/>
                    </w:txbxContent>
                  </v:textbox>
                </v:shape>
              </w:pict>
            </w:r>
            <w:r w:rsidR="008C30FC">
              <w:rPr>
                <w:noProof/>
                <w:lang w:eastAsia="en-A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5763260</wp:posOffset>
                  </wp:positionV>
                  <wp:extent cx="2897505" cy="1812925"/>
                  <wp:effectExtent l="19050" t="0" r="0" b="0"/>
                  <wp:wrapTight wrapText="bothSides">
                    <wp:wrapPolygon edited="0">
                      <wp:start x="-142" y="0"/>
                      <wp:lineTo x="-142" y="21335"/>
                      <wp:lineTo x="21586" y="21335"/>
                      <wp:lineTo x="21586" y="0"/>
                      <wp:lineTo x="-142" y="0"/>
                    </wp:wrapPolygon>
                  </wp:wrapTight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C30FC">
              <w:rPr>
                <w:noProof/>
                <w:lang w:eastAsia="en-A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3997960</wp:posOffset>
                  </wp:positionV>
                  <wp:extent cx="2787015" cy="1765300"/>
                  <wp:effectExtent l="19050" t="0" r="0" b="0"/>
                  <wp:wrapTight wrapText="bothSides">
                    <wp:wrapPolygon edited="0">
                      <wp:start x="-148" y="0"/>
                      <wp:lineTo x="-148" y="21445"/>
                      <wp:lineTo x="21556" y="21445"/>
                      <wp:lineTo x="21556" y="0"/>
                      <wp:lineTo x="-148" y="0"/>
                    </wp:wrapPolygon>
                  </wp:wrapTight>
                  <wp:docPr id="14" name="Picture 7" descr="pro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76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C30FC">
              <w:rPr>
                <w:noProof/>
                <w:lang w:eastAsia="en-A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1948180</wp:posOffset>
                  </wp:positionV>
                  <wp:extent cx="2708275" cy="1812925"/>
                  <wp:effectExtent l="19050" t="0" r="0" b="0"/>
                  <wp:wrapTight wrapText="bothSides">
                    <wp:wrapPolygon edited="0">
                      <wp:start x="-152" y="0"/>
                      <wp:lineTo x="-152" y="21335"/>
                      <wp:lineTo x="21575" y="21335"/>
                      <wp:lineTo x="21575" y="0"/>
                      <wp:lineTo x="-152" y="0"/>
                    </wp:wrapPolygon>
                  </wp:wrapTight>
                  <wp:docPr id="8" name="Picture 3" descr="b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30FC">
              <w:rPr>
                <w:noProof/>
                <w:lang w:eastAsia="en-A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87630</wp:posOffset>
                  </wp:positionV>
                  <wp:extent cx="2692400" cy="1734185"/>
                  <wp:effectExtent l="19050" t="0" r="0" b="0"/>
                  <wp:wrapTight wrapText="bothSides">
                    <wp:wrapPolygon edited="0">
                      <wp:start x="-153" y="0"/>
                      <wp:lineTo x="-153" y="21355"/>
                      <wp:lineTo x="21549" y="21355"/>
                      <wp:lineTo x="21549" y="0"/>
                      <wp:lineTo x="-153" y="0"/>
                    </wp:wrapPolygon>
                  </wp:wrapTight>
                  <wp:docPr id="12" name="Picture 5" descr="http://www.ancientegypt.co.uk/mummies/story/images/canopi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ncientegypt.co.uk/mummies/story/images/canopi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C30FC" w:rsidRPr="00177C10" w:rsidRDefault="008C30FC" w:rsidP="008C30FC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sectPr w:rsidR="008C30FC" w:rsidRPr="00177C10" w:rsidSect="00F466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E19B9C9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7F7C5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11BB5"/>
    <w:rsid w:val="00177C10"/>
    <w:rsid w:val="00211BB5"/>
    <w:rsid w:val="00532D56"/>
    <w:rsid w:val="006716F3"/>
    <w:rsid w:val="00724B53"/>
    <w:rsid w:val="008C30FC"/>
    <w:rsid w:val="00987217"/>
    <w:rsid w:val="00F4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6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1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1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BB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11B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http://www.ancientegypt.co.uk/mummies/story/images/pro03.gif" TargetMode="External"/><Relationship Id="rId26" Type="http://schemas.openxmlformats.org/officeDocument/2006/relationships/image" Target="http://www.ancientegypt.co.uk/mummies/story/images/canopic.gif" TargetMode="External"/><Relationship Id="rId3" Type="http://schemas.microsoft.com/office/2007/relationships/stylesWithEffects" Target="stylesWithEffects.xml"/><Relationship Id="rId21" Type="http://schemas.openxmlformats.org/officeDocument/2006/relationships/image" Target="http://www.ancientegypt.co.uk/mummies/story/images/pro02.gif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gif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32690-5949-4F79-9061-283E6CE62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genevieve.shore</cp:lastModifiedBy>
  <cp:revision>2</cp:revision>
  <cp:lastPrinted>2013-10-23T21:55:00Z</cp:lastPrinted>
  <dcterms:created xsi:type="dcterms:W3CDTF">2013-10-23T06:38:00Z</dcterms:created>
  <dcterms:modified xsi:type="dcterms:W3CDTF">2013-10-23T21:58:00Z</dcterms:modified>
</cp:coreProperties>
</file>