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D923" w14:textId="77777777" w:rsidR="008F7575" w:rsidRPr="0007203C" w:rsidRDefault="00D15F1C" w:rsidP="00C83519">
      <w:pPr>
        <w:pStyle w:val="Heading1"/>
        <w:jc w:val="center"/>
      </w:pPr>
      <w:r w:rsidRPr="0007203C">
        <w:t>Assessment Schedule</w:t>
      </w:r>
    </w:p>
    <w:p w14:paraId="61C2CA56" w14:textId="3557A72F" w:rsidR="0051275C" w:rsidRDefault="00435E0F" w:rsidP="00C83519">
      <w:pPr>
        <w:pStyle w:val="Heading1"/>
        <w:jc w:val="center"/>
      </w:pPr>
      <w:r>
        <w:t>Business Studies</w:t>
      </w:r>
      <w:r w:rsidR="0080738D" w:rsidRPr="0007203C">
        <w:t xml:space="preserve"> </w:t>
      </w:r>
      <w:r w:rsidR="00111D52" w:rsidRPr="0007203C">
        <w:t>– Year</w:t>
      </w:r>
      <w:r w:rsidR="00943D6F">
        <w:t xml:space="preserve"> 11</w:t>
      </w:r>
    </w:p>
    <w:p w14:paraId="08D92F0B" w14:textId="6801CEC5" w:rsidR="00FF203E" w:rsidRPr="00A441C8" w:rsidRDefault="00E93B67" w:rsidP="00A441C8">
      <w:pPr>
        <w:jc w:val="center"/>
      </w:pPr>
      <w:r>
        <w:t>202</w:t>
      </w:r>
      <w:r w:rsidR="00F6292E">
        <w:t>4</w:t>
      </w:r>
    </w:p>
    <w:tbl>
      <w:tblPr>
        <w:tblStyle w:val="TableGrid"/>
        <w:tblW w:w="9259" w:type="dxa"/>
        <w:jc w:val="center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908"/>
        <w:gridCol w:w="1812"/>
        <w:gridCol w:w="1873"/>
        <w:gridCol w:w="1843"/>
        <w:gridCol w:w="1823"/>
      </w:tblGrid>
      <w:tr w:rsidR="00943D6F" w:rsidRPr="00F11001" w14:paraId="2ABE4BF5" w14:textId="77777777" w:rsidTr="00FF203E">
        <w:trPr>
          <w:tblHeader/>
          <w:jc w:val="center"/>
        </w:trPr>
        <w:tc>
          <w:tcPr>
            <w:tcW w:w="1908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EE7EC2" w14:textId="77777777" w:rsidR="00943D6F" w:rsidRPr="00F11001" w:rsidRDefault="00943D6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81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19012" w14:textId="77777777" w:rsidR="00943D6F" w:rsidRPr="00F11001" w:rsidRDefault="00943D6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87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0FA32" w14:textId="77777777" w:rsidR="00943D6F" w:rsidRPr="00F11001" w:rsidRDefault="00943D6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B5384" w14:textId="77777777" w:rsidR="00943D6F" w:rsidRPr="00F11001" w:rsidRDefault="00943D6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823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FB277" w14:textId="77777777" w:rsidR="00943D6F" w:rsidRPr="00F11001" w:rsidRDefault="00943D6F" w:rsidP="009F77C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E45B9E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BC3A29" w:rsidRPr="00F11001" w14:paraId="6B05BC4B" w14:textId="77777777" w:rsidTr="000A21CE">
        <w:trPr>
          <w:tblHeader/>
          <w:jc w:val="center"/>
        </w:trPr>
        <w:tc>
          <w:tcPr>
            <w:tcW w:w="19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74CFD7" w14:textId="77777777" w:rsidR="00BC3A29" w:rsidRPr="00F11001" w:rsidRDefault="00BC3A29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0CB43" w14:textId="77777777" w:rsidR="003C4703" w:rsidRDefault="003C4703" w:rsidP="00676CE4">
            <w:pPr>
              <w:spacing w:after="12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Media File analysis </w:t>
            </w:r>
          </w:p>
          <w:p w14:paraId="6EDE0AD1" w14:textId="213FB379" w:rsidR="003A4B99" w:rsidRPr="00F11001" w:rsidRDefault="003C4703" w:rsidP="00DF58FE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(Nature of Business)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1A2BEB" w14:textId="77777777" w:rsidR="00DF58FE" w:rsidRDefault="00DF58FE" w:rsidP="00DF58F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Business Report for SME</w:t>
            </w:r>
          </w:p>
          <w:p w14:paraId="3455B436" w14:textId="17984200" w:rsidR="0048184F" w:rsidRPr="00FC5E90" w:rsidRDefault="00DF58FE" w:rsidP="00DF58FE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(Nature of Business, Business Management)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F4C2A" w14:textId="77777777" w:rsidR="00BC3A29" w:rsidRPr="00FC5E90" w:rsidRDefault="00BC3A29" w:rsidP="00D101C3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FC5E90">
              <w:rPr>
                <w:rFonts w:cs="Arial"/>
                <w:b/>
                <w:color w:val="000000" w:themeColor="text1"/>
                <w:sz w:val="22"/>
              </w:rPr>
              <w:t>Yearly Examination</w:t>
            </w:r>
          </w:p>
        </w:tc>
        <w:tc>
          <w:tcPr>
            <w:tcW w:w="1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9CB37" w14:textId="77777777" w:rsidR="00BC3A29" w:rsidRPr="00F11001" w:rsidRDefault="00BC3A29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C78B0" w:rsidRPr="00F11001" w14:paraId="1E57EC14" w14:textId="77777777" w:rsidTr="000A21CE">
        <w:trPr>
          <w:tblHeader/>
          <w:jc w:val="center"/>
        </w:trPr>
        <w:tc>
          <w:tcPr>
            <w:tcW w:w="19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575BE" w14:textId="77777777" w:rsidR="00AC78B0" w:rsidRPr="00F11001" w:rsidRDefault="00AC78B0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2D477" w14:textId="198E73C9" w:rsidR="00AC78B0" w:rsidRPr="0077382A" w:rsidRDefault="0062301A" w:rsidP="00AC78B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Term 1, Week </w:t>
            </w:r>
            <w:r w:rsidR="00C44D77">
              <w:rPr>
                <w:rFonts w:cs="Arial"/>
                <w:sz w:val="22"/>
              </w:rPr>
              <w:t>9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D95EC" w14:textId="1065A0CF" w:rsidR="00AC78B0" w:rsidRPr="0077382A" w:rsidRDefault="0062301A" w:rsidP="00AC78B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Term 2, Week </w:t>
            </w:r>
            <w:r w:rsidR="00DF58FE">
              <w:rPr>
                <w:rFonts w:cs="Arial"/>
                <w:sz w:val="22"/>
              </w:rPr>
              <w:t>8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D5D85" w14:textId="77777777" w:rsidR="00AC78B0" w:rsidRPr="0077382A" w:rsidRDefault="00AC78B0" w:rsidP="00AC78B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7382A">
              <w:rPr>
                <w:rFonts w:cs="Arial"/>
                <w:sz w:val="22"/>
              </w:rPr>
              <w:t>Term 3, Week 8</w:t>
            </w:r>
          </w:p>
        </w:tc>
        <w:tc>
          <w:tcPr>
            <w:tcW w:w="1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98889" w14:textId="77777777" w:rsidR="00AC78B0" w:rsidRPr="00F11001" w:rsidRDefault="00AC78B0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BC3A29" w:rsidRPr="00F11001" w14:paraId="5E0A3503" w14:textId="77777777" w:rsidTr="000A21CE">
        <w:trPr>
          <w:tblHeader/>
          <w:jc w:val="center"/>
        </w:trPr>
        <w:tc>
          <w:tcPr>
            <w:tcW w:w="19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87BEE" w14:textId="77777777" w:rsidR="00BC3A29" w:rsidRPr="00F11001" w:rsidRDefault="00BC3A29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729F0" w14:textId="77777777" w:rsidR="00BC3A29" w:rsidRDefault="00134855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BC3A29" w:rsidRPr="00F11001">
              <w:rPr>
                <w:rFonts w:cs="Arial"/>
                <w:b/>
                <w:sz w:val="22"/>
              </w:rPr>
              <w:t>assessed</w:t>
            </w:r>
          </w:p>
          <w:p w14:paraId="45ECF8FF" w14:textId="3CEC5C7B" w:rsidR="000A21CE" w:rsidRPr="000A21CE" w:rsidRDefault="00DF58FE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58FE">
              <w:rPr>
                <w:rFonts w:cs="Arial"/>
                <w:sz w:val="22"/>
              </w:rPr>
              <w:t>P1, P2, P7, P</w:t>
            </w:r>
            <w:proofErr w:type="gramStart"/>
            <w:r w:rsidRPr="00DF58FE">
              <w:rPr>
                <w:rFonts w:cs="Arial"/>
                <w:sz w:val="22"/>
              </w:rPr>
              <w:t>8,  P</w:t>
            </w:r>
            <w:proofErr w:type="gramEnd"/>
            <w:r w:rsidRPr="00DF58FE">
              <w:rPr>
                <w:rFonts w:cs="Arial"/>
                <w:sz w:val="22"/>
              </w:rPr>
              <w:t>9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93AC2" w14:textId="77777777" w:rsidR="00BC3A29" w:rsidRDefault="00134855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proofErr w:type="gramStart"/>
            <w:r w:rsidR="00BC3A29" w:rsidRPr="00F11001">
              <w:rPr>
                <w:rFonts w:cs="Arial"/>
                <w:b/>
                <w:sz w:val="22"/>
              </w:rPr>
              <w:t>assessed</w:t>
            </w:r>
            <w:proofErr w:type="gramEnd"/>
          </w:p>
          <w:p w14:paraId="75F0026F" w14:textId="0BA2413A" w:rsidR="000A21CE" w:rsidRPr="000A21CE" w:rsidRDefault="00DF58FE" w:rsidP="006C359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F58FE">
              <w:rPr>
                <w:rFonts w:cs="Arial"/>
                <w:sz w:val="22"/>
              </w:rPr>
              <w:t>P1, P2, P4, P5, P8, P9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A53FD" w14:textId="77777777" w:rsidR="00BC3A29" w:rsidRDefault="00134855" w:rsidP="00D101C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proofErr w:type="gramStart"/>
            <w:r w:rsidR="00BC3A29" w:rsidRPr="00F11001">
              <w:rPr>
                <w:rFonts w:cs="Arial"/>
                <w:b/>
                <w:sz w:val="22"/>
              </w:rPr>
              <w:t>assessed</w:t>
            </w:r>
            <w:proofErr w:type="gramEnd"/>
          </w:p>
          <w:p w14:paraId="2294C789" w14:textId="214C0E83" w:rsidR="000A21CE" w:rsidRPr="000A21CE" w:rsidRDefault="00DF58FE" w:rsidP="006C359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ascii="Calibri" w:hAnsi="Calibri" w:cs="Calibri"/>
                <w:color w:val="000000"/>
              </w:rPr>
              <w:t>P1, P2, P3, P4, P5, P6, P8, P9, P10</w:t>
            </w:r>
          </w:p>
        </w:tc>
        <w:tc>
          <w:tcPr>
            <w:tcW w:w="182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79635" w14:textId="77777777" w:rsidR="00BC3A29" w:rsidRPr="00F11001" w:rsidRDefault="00BC3A29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BC3A29" w:rsidRPr="00F11001" w14:paraId="75F68231" w14:textId="77777777" w:rsidTr="000A21CE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0920D" w14:textId="77777777" w:rsidR="00BC3A29" w:rsidRPr="00943D6F" w:rsidRDefault="00BC3A29" w:rsidP="00943D6F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of course content 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0FCE05" w14:textId="41B2CEF2" w:rsidR="00BC3A29" w:rsidRPr="00F11001" w:rsidRDefault="00C44D77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F58FE">
              <w:rPr>
                <w:rFonts w:cs="Arial"/>
                <w:sz w:val="22"/>
              </w:rPr>
              <w:t>5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5F72BB" w14:textId="10757D07" w:rsidR="00BC3A29" w:rsidRPr="00F11001" w:rsidRDefault="00C44D77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DF58FE">
              <w:rPr>
                <w:rFonts w:cs="Arial"/>
                <w:sz w:val="22"/>
              </w:rPr>
              <w:t>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C12C68" w14:textId="14900FB8" w:rsidR="00BC3A29" w:rsidRPr="00F11001" w:rsidRDefault="00C44D77" w:rsidP="00D101C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D1354B" w14:textId="77777777" w:rsidR="00BC3A29" w:rsidRPr="0077382A" w:rsidRDefault="00BC3A29" w:rsidP="00943D6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7382A">
              <w:rPr>
                <w:rFonts w:cs="Arial"/>
                <w:b/>
                <w:sz w:val="22"/>
              </w:rPr>
              <w:t>40</w:t>
            </w:r>
          </w:p>
        </w:tc>
      </w:tr>
      <w:tr w:rsidR="00BC3A29" w:rsidRPr="00F11001" w14:paraId="2676737A" w14:textId="77777777" w:rsidTr="000A21CE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D8D10" w14:textId="598B2451" w:rsidR="00BC3A29" w:rsidRPr="00943D6F" w:rsidRDefault="00C44D77" w:rsidP="00943D6F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="00346C91">
              <w:rPr>
                <w:rFonts w:cs="Arial"/>
                <w:sz w:val="22"/>
              </w:rPr>
              <w:t xml:space="preserve">nalysis and evaluation 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94AA6" w14:textId="69339289" w:rsidR="00BC3A29" w:rsidRPr="00F11001" w:rsidRDefault="00BC3A29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C17FBE" w14:textId="77777777" w:rsidR="00BC3A29" w:rsidRPr="00F11001" w:rsidRDefault="00BC3A29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4E9A21" w14:textId="7A897067" w:rsidR="00BC3A29" w:rsidRPr="00F11001" w:rsidRDefault="00DF58FE" w:rsidP="00D101C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C44D77">
              <w:rPr>
                <w:rFonts w:cs="Arial"/>
                <w:sz w:val="22"/>
              </w:rPr>
              <w:t>5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7BB25C" w14:textId="77777777" w:rsidR="00BC3A29" w:rsidRPr="0077382A" w:rsidRDefault="00BC3A29" w:rsidP="00943D6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7382A">
              <w:rPr>
                <w:rFonts w:cs="Arial"/>
                <w:b/>
                <w:sz w:val="22"/>
              </w:rPr>
              <w:t>20</w:t>
            </w:r>
          </w:p>
        </w:tc>
      </w:tr>
      <w:tr w:rsidR="00BC3A29" w:rsidRPr="00F11001" w14:paraId="474CD290" w14:textId="77777777" w:rsidTr="000A21CE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8D30F" w14:textId="77777777" w:rsidR="00BC3A29" w:rsidRPr="00943D6F" w:rsidRDefault="00346C91" w:rsidP="00943D6F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Historical inquiry and research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05A1B9" w14:textId="61C8665E" w:rsidR="00BC3A29" w:rsidRPr="00F11001" w:rsidRDefault="00C44D77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19DD51" w14:textId="6B9C025D" w:rsidR="00BC3A29" w:rsidRPr="00F11001" w:rsidRDefault="00DF58FE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C6595" w14:textId="5B139874" w:rsidR="00BC3A29" w:rsidRPr="00F11001" w:rsidRDefault="00BC3A29" w:rsidP="00D101C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E1FA52" w14:textId="77777777" w:rsidR="00BC3A29" w:rsidRPr="0077382A" w:rsidRDefault="00BC3A29" w:rsidP="00943D6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7382A">
              <w:rPr>
                <w:rFonts w:cs="Arial"/>
                <w:b/>
                <w:sz w:val="22"/>
              </w:rPr>
              <w:t>20</w:t>
            </w:r>
          </w:p>
        </w:tc>
      </w:tr>
      <w:tr w:rsidR="00BC3A29" w:rsidRPr="00F11001" w14:paraId="109F8CAF" w14:textId="77777777" w:rsidTr="000A21CE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6AFAF" w14:textId="010D0904" w:rsidR="00BC3A29" w:rsidRPr="00943D6F" w:rsidRDefault="00BC3A29" w:rsidP="00943D6F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Communication of </w:t>
            </w:r>
            <w:r w:rsidR="00C44D77">
              <w:rPr>
                <w:rFonts w:cs="Arial"/>
                <w:b w:val="0"/>
                <w:sz w:val="22"/>
                <w:szCs w:val="22"/>
              </w:rPr>
              <w:t>legal information, ideas and issues</w:t>
            </w:r>
            <w:r w:rsidR="00346C91">
              <w:rPr>
                <w:rFonts w:cs="Arial"/>
                <w:b w:val="0"/>
                <w:sz w:val="22"/>
                <w:szCs w:val="22"/>
              </w:rPr>
              <w:t xml:space="preserve"> in appropriate forms</w:t>
            </w:r>
            <w:r w:rsidRPr="00943D6F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EB073" w14:textId="5C694FFC" w:rsidR="00BC3A29" w:rsidRPr="00F11001" w:rsidRDefault="00DF58FE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430D9" w14:textId="307FCB7D" w:rsidR="00BC3A29" w:rsidRPr="00F11001" w:rsidRDefault="00C44D77" w:rsidP="00A5320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92E573" w14:textId="3EBBD0B7" w:rsidR="00BC3A29" w:rsidRPr="00F11001" w:rsidRDefault="00DF58FE" w:rsidP="00D101C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946D7" w14:textId="77777777" w:rsidR="00BC3A29" w:rsidRPr="0077382A" w:rsidRDefault="00BC3A29" w:rsidP="00A5320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7382A">
              <w:rPr>
                <w:rFonts w:cs="Arial"/>
                <w:b/>
                <w:sz w:val="22"/>
              </w:rPr>
              <w:t>20</w:t>
            </w:r>
          </w:p>
        </w:tc>
      </w:tr>
      <w:tr w:rsidR="00BC3A29" w:rsidRPr="00F11001" w14:paraId="6FDCC122" w14:textId="77777777" w:rsidTr="000A21CE">
        <w:trPr>
          <w:jc w:val="center"/>
        </w:trPr>
        <w:tc>
          <w:tcPr>
            <w:tcW w:w="19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4E29A" w14:textId="77777777" w:rsidR="00BC3A29" w:rsidRPr="00F11001" w:rsidRDefault="00E45B9E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77382A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5FD4C" w14:textId="0EF0C4C6" w:rsidR="00BC3A29" w:rsidRPr="00EC5E35" w:rsidRDefault="00DF58FE" w:rsidP="00A5320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  <w:r w:rsidR="00C44D77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18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630DCC" w14:textId="77777777" w:rsidR="00BC3A29" w:rsidRPr="00EC5E35" w:rsidRDefault="00BC3A29" w:rsidP="00A5320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1525FF" w14:textId="7A339BA4" w:rsidR="00BC3A29" w:rsidRPr="00EC5E35" w:rsidRDefault="00DF58FE" w:rsidP="00D101C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  <w:r w:rsidR="00C44D77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18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F8E23" w14:textId="77777777" w:rsidR="00BC3A29" w:rsidRPr="00EC5E35" w:rsidRDefault="00BC3A29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100</w:t>
            </w:r>
          </w:p>
        </w:tc>
      </w:tr>
    </w:tbl>
    <w:p w14:paraId="7C39EB9B" w14:textId="77777777" w:rsidR="00A44A4E" w:rsidRDefault="00A44A4E" w:rsidP="00A44A4E">
      <w:pPr>
        <w:spacing w:after="0" w:line="240" w:lineRule="auto"/>
        <w:contextualSpacing/>
        <w:rPr>
          <w:rFonts w:eastAsia="Arial" w:cs="Arial"/>
          <w:b/>
          <w:color w:val="000000"/>
          <w:sz w:val="20"/>
          <w:szCs w:val="20"/>
          <w:lang w:eastAsia="en-AU"/>
        </w:rPr>
      </w:pPr>
    </w:p>
    <w:p w14:paraId="11A26ACE" w14:textId="77777777" w:rsidR="00A44A4E" w:rsidRDefault="00A44A4E" w:rsidP="00A44A4E">
      <w:pPr>
        <w:spacing w:after="0" w:line="240" w:lineRule="auto"/>
        <w:contextualSpacing/>
        <w:rPr>
          <w:rFonts w:eastAsia="Arial" w:cs="Arial"/>
          <w:b/>
          <w:color w:val="000000"/>
          <w:sz w:val="20"/>
          <w:szCs w:val="20"/>
          <w:lang w:eastAsia="en-AU"/>
        </w:rPr>
      </w:pPr>
    </w:p>
    <w:p w14:paraId="542DB1B4" w14:textId="77777777" w:rsidR="00DF58FE" w:rsidRPr="00DF58FE" w:rsidRDefault="00DF58FE" w:rsidP="00DF58FE">
      <w:pPr>
        <w:spacing w:before="120" w:after="0" w:line="240" w:lineRule="auto"/>
        <w:jc w:val="both"/>
        <w:rPr>
          <w:rFonts w:cs="Arial"/>
          <w:color w:val="000000"/>
        </w:rPr>
      </w:pPr>
      <w:r w:rsidRPr="00DF58FE">
        <w:rPr>
          <w:rFonts w:cs="Arial"/>
          <w:b/>
          <w:bCs/>
          <w:color w:val="000000"/>
        </w:rPr>
        <w:t>Preliminary Course Outcomes Business Studies:</w:t>
      </w:r>
    </w:p>
    <w:p w14:paraId="78073728" w14:textId="77777777" w:rsidR="00DF58FE" w:rsidRPr="00DF58FE" w:rsidRDefault="00DF58FE" w:rsidP="00DF58FE">
      <w:pPr>
        <w:spacing w:before="120" w:after="0" w:line="240" w:lineRule="auto"/>
        <w:jc w:val="both"/>
        <w:rPr>
          <w:rFonts w:cs="Arial"/>
          <w:color w:val="000000"/>
        </w:rPr>
      </w:pPr>
      <w:r w:rsidRPr="00DF58FE">
        <w:rPr>
          <w:rFonts w:cs="Arial"/>
          <w:color w:val="000000"/>
        </w:rPr>
        <w:t>A student:</w:t>
      </w:r>
    </w:p>
    <w:p w14:paraId="47DBE188" w14:textId="77777777" w:rsidR="00DF58FE" w:rsidRPr="00DF58FE" w:rsidRDefault="00DF58FE" w:rsidP="00DF58FE">
      <w:pPr>
        <w:spacing w:before="120" w:after="0" w:line="240" w:lineRule="auto"/>
        <w:jc w:val="both"/>
        <w:rPr>
          <w:rFonts w:cs="Arial"/>
          <w:color w:val="000000"/>
        </w:rPr>
      </w:pPr>
      <w:r w:rsidRPr="00DF58FE">
        <w:rPr>
          <w:rFonts w:cs="Arial"/>
          <w:color w:val="000000"/>
        </w:rPr>
        <w:t xml:space="preserve">P1 </w:t>
      </w:r>
      <w:r w:rsidRPr="00DF58FE">
        <w:rPr>
          <w:rFonts w:cs="Arial"/>
          <w:color w:val="000000"/>
        </w:rPr>
        <w:tab/>
        <w:t xml:space="preserve">discusses the nature of business, its role in society and types of business </w:t>
      </w:r>
      <w:proofErr w:type="gramStart"/>
      <w:r w:rsidRPr="00DF58FE">
        <w:rPr>
          <w:rFonts w:cs="Arial"/>
          <w:color w:val="000000"/>
        </w:rPr>
        <w:t>structure</w:t>
      </w:r>
      <w:proofErr w:type="gramEnd"/>
    </w:p>
    <w:p w14:paraId="5967FCBD" w14:textId="77777777" w:rsidR="00DF58FE" w:rsidRPr="00DF58FE" w:rsidRDefault="00DF58FE" w:rsidP="00DF58FE">
      <w:pPr>
        <w:spacing w:before="120" w:after="0" w:line="240" w:lineRule="auto"/>
        <w:jc w:val="both"/>
        <w:rPr>
          <w:rFonts w:cs="Arial"/>
          <w:color w:val="000000"/>
        </w:rPr>
      </w:pPr>
      <w:r w:rsidRPr="00DF58FE">
        <w:rPr>
          <w:rFonts w:cs="Arial"/>
          <w:color w:val="000000"/>
        </w:rPr>
        <w:t xml:space="preserve">P2 </w:t>
      </w:r>
      <w:r w:rsidRPr="00DF58FE">
        <w:rPr>
          <w:rFonts w:cs="Arial"/>
          <w:color w:val="000000"/>
        </w:rPr>
        <w:tab/>
        <w:t xml:space="preserve">explains the internal and external influences on </w:t>
      </w:r>
      <w:proofErr w:type="gramStart"/>
      <w:r w:rsidRPr="00DF58FE">
        <w:rPr>
          <w:rFonts w:cs="Arial"/>
          <w:color w:val="000000"/>
        </w:rPr>
        <w:t>businesses</w:t>
      </w:r>
      <w:proofErr w:type="gramEnd"/>
    </w:p>
    <w:p w14:paraId="0557D2CE" w14:textId="77777777" w:rsidR="00DF58FE" w:rsidRPr="00DF58FE" w:rsidRDefault="00DF58FE" w:rsidP="00DF58FE">
      <w:pPr>
        <w:spacing w:before="120" w:after="0" w:line="240" w:lineRule="auto"/>
        <w:jc w:val="both"/>
        <w:rPr>
          <w:rFonts w:cs="Arial"/>
          <w:color w:val="000000"/>
        </w:rPr>
      </w:pPr>
      <w:r w:rsidRPr="00DF58FE">
        <w:rPr>
          <w:rFonts w:cs="Arial"/>
          <w:color w:val="000000"/>
        </w:rPr>
        <w:t xml:space="preserve">P3 </w:t>
      </w:r>
      <w:r w:rsidRPr="00DF58FE">
        <w:rPr>
          <w:rFonts w:cs="Arial"/>
          <w:color w:val="000000"/>
        </w:rPr>
        <w:tab/>
        <w:t xml:space="preserve">describes the factors contributing to the success or failure of small-medium </w:t>
      </w:r>
      <w:proofErr w:type="gramStart"/>
      <w:r w:rsidRPr="00DF58FE">
        <w:rPr>
          <w:rFonts w:cs="Arial"/>
          <w:color w:val="000000"/>
        </w:rPr>
        <w:t>enterprises</w:t>
      </w:r>
      <w:proofErr w:type="gramEnd"/>
    </w:p>
    <w:p w14:paraId="153ECAC8" w14:textId="77777777" w:rsidR="00DF58FE" w:rsidRPr="00DF58FE" w:rsidRDefault="00DF58FE" w:rsidP="00DF58FE">
      <w:pPr>
        <w:spacing w:before="120" w:after="0" w:line="240" w:lineRule="auto"/>
        <w:jc w:val="both"/>
        <w:rPr>
          <w:rFonts w:cs="Arial"/>
          <w:color w:val="000000"/>
        </w:rPr>
      </w:pPr>
      <w:r w:rsidRPr="00DF58FE">
        <w:rPr>
          <w:rFonts w:cs="Arial"/>
          <w:color w:val="000000"/>
        </w:rPr>
        <w:t xml:space="preserve">P4 </w:t>
      </w:r>
      <w:r w:rsidRPr="00DF58FE">
        <w:rPr>
          <w:rFonts w:cs="Arial"/>
          <w:color w:val="000000"/>
        </w:rPr>
        <w:tab/>
        <w:t xml:space="preserve">assesses the processes and interdependence of key business </w:t>
      </w:r>
      <w:proofErr w:type="gramStart"/>
      <w:r w:rsidRPr="00DF58FE">
        <w:rPr>
          <w:rFonts w:cs="Arial"/>
          <w:color w:val="000000"/>
        </w:rPr>
        <w:t>functions</w:t>
      </w:r>
      <w:proofErr w:type="gramEnd"/>
    </w:p>
    <w:p w14:paraId="24F61900" w14:textId="77777777" w:rsidR="00DF58FE" w:rsidRPr="00DF58FE" w:rsidRDefault="00DF58FE" w:rsidP="00DF58FE">
      <w:pPr>
        <w:spacing w:before="120" w:after="0" w:line="240" w:lineRule="auto"/>
        <w:jc w:val="both"/>
        <w:rPr>
          <w:rFonts w:cs="Arial"/>
          <w:color w:val="000000"/>
        </w:rPr>
      </w:pPr>
      <w:r w:rsidRPr="00DF58FE">
        <w:rPr>
          <w:rFonts w:cs="Arial"/>
          <w:color w:val="000000"/>
        </w:rPr>
        <w:t xml:space="preserve">P5 </w:t>
      </w:r>
      <w:r w:rsidRPr="00DF58FE">
        <w:rPr>
          <w:rFonts w:cs="Arial"/>
          <w:color w:val="000000"/>
        </w:rPr>
        <w:tab/>
        <w:t xml:space="preserve">evaluates the application of management theories and </w:t>
      </w:r>
      <w:proofErr w:type="gramStart"/>
      <w:r w:rsidRPr="00DF58FE">
        <w:rPr>
          <w:rFonts w:cs="Arial"/>
          <w:color w:val="000000"/>
        </w:rPr>
        <w:t>strategies</w:t>
      </w:r>
      <w:proofErr w:type="gramEnd"/>
    </w:p>
    <w:p w14:paraId="1029CD46" w14:textId="77777777" w:rsidR="00DF58FE" w:rsidRPr="00DF58FE" w:rsidRDefault="00DF58FE" w:rsidP="00DF58FE">
      <w:pPr>
        <w:spacing w:before="120" w:after="0" w:line="240" w:lineRule="auto"/>
        <w:jc w:val="both"/>
        <w:rPr>
          <w:rFonts w:cs="Arial"/>
          <w:color w:val="000000"/>
        </w:rPr>
      </w:pPr>
      <w:r w:rsidRPr="00DF58FE">
        <w:rPr>
          <w:rFonts w:cs="Arial"/>
          <w:color w:val="000000"/>
        </w:rPr>
        <w:t xml:space="preserve">P6 </w:t>
      </w:r>
      <w:r w:rsidRPr="00DF58FE">
        <w:rPr>
          <w:rFonts w:cs="Arial"/>
          <w:color w:val="000000"/>
        </w:rPr>
        <w:tab/>
        <w:t xml:space="preserve">analyses the responsibilities of business to internal and external </w:t>
      </w:r>
      <w:proofErr w:type="gramStart"/>
      <w:r w:rsidRPr="00DF58FE">
        <w:rPr>
          <w:rFonts w:cs="Arial"/>
          <w:color w:val="000000"/>
        </w:rPr>
        <w:t>stakeholders</w:t>
      </w:r>
      <w:proofErr w:type="gramEnd"/>
    </w:p>
    <w:p w14:paraId="2EB4B9B7" w14:textId="77777777" w:rsidR="00DF58FE" w:rsidRPr="00DF58FE" w:rsidRDefault="00DF58FE" w:rsidP="00DF58FE">
      <w:pPr>
        <w:spacing w:before="120" w:after="0" w:line="240" w:lineRule="auto"/>
        <w:jc w:val="both"/>
        <w:rPr>
          <w:rFonts w:cs="Arial"/>
          <w:color w:val="000000"/>
        </w:rPr>
      </w:pPr>
      <w:r w:rsidRPr="00DF58FE">
        <w:rPr>
          <w:rFonts w:cs="Arial"/>
          <w:color w:val="000000"/>
        </w:rPr>
        <w:t xml:space="preserve">P7 </w:t>
      </w:r>
      <w:r w:rsidRPr="00DF58FE">
        <w:rPr>
          <w:rFonts w:cs="Arial"/>
          <w:color w:val="000000"/>
        </w:rPr>
        <w:tab/>
        <w:t xml:space="preserve">plans and conducts investigations into contemporary business </w:t>
      </w:r>
      <w:proofErr w:type="gramStart"/>
      <w:r w:rsidRPr="00DF58FE">
        <w:rPr>
          <w:rFonts w:cs="Arial"/>
          <w:color w:val="000000"/>
        </w:rPr>
        <w:t>issues</w:t>
      </w:r>
      <w:proofErr w:type="gramEnd"/>
    </w:p>
    <w:p w14:paraId="66457FAA" w14:textId="77777777" w:rsidR="00DF58FE" w:rsidRPr="00DF58FE" w:rsidRDefault="00DF58FE" w:rsidP="00DF58FE">
      <w:pPr>
        <w:spacing w:before="120" w:after="0" w:line="240" w:lineRule="auto"/>
        <w:jc w:val="both"/>
        <w:rPr>
          <w:rFonts w:cs="Arial"/>
          <w:color w:val="000000"/>
        </w:rPr>
      </w:pPr>
      <w:r w:rsidRPr="00DF58FE">
        <w:rPr>
          <w:rFonts w:cs="Arial"/>
          <w:color w:val="000000"/>
        </w:rPr>
        <w:t xml:space="preserve">P8 </w:t>
      </w:r>
      <w:r w:rsidRPr="00DF58FE">
        <w:rPr>
          <w:rFonts w:cs="Arial"/>
          <w:color w:val="000000"/>
        </w:rPr>
        <w:tab/>
        <w:t xml:space="preserve">evaluates information for actual and hypothetical business </w:t>
      </w:r>
      <w:proofErr w:type="gramStart"/>
      <w:r w:rsidRPr="00DF58FE">
        <w:rPr>
          <w:rFonts w:cs="Arial"/>
          <w:color w:val="000000"/>
        </w:rPr>
        <w:t>situations</w:t>
      </w:r>
      <w:proofErr w:type="gramEnd"/>
    </w:p>
    <w:p w14:paraId="133F82F7" w14:textId="77777777" w:rsidR="00DF58FE" w:rsidRPr="00DF58FE" w:rsidRDefault="00DF58FE" w:rsidP="00DF58FE">
      <w:pPr>
        <w:spacing w:before="120" w:after="0" w:line="240" w:lineRule="auto"/>
        <w:jc w:val="both"/>
        <w:rPr>
          <w:rFonts w:cs="Arial"/>
          <w:color w:val="000000"/>
        </w:rPr>
      </w:pPr>
      <w:r w:rsidRPr="00DF58FE">
        <w:rPr>
          <w:rFonts w:cs="Arial"/>
          <w:color w:val="000000"/>
        </w:rPr>
        <w:t xml:space="preserve">P9 </w:t>
      </w:r>
      <w:r w:rsidRPr="00DF58FE">
        <w:rPr>
          <w:rFonts w:cs="Arial"/>
          <w:color w:val="000000"/>
        </w:rPr>
        <w:tab/>
        <w:t xml:space="preserve">communicates business information and issues in appropriate </w:t>
      </w:r>
      <w:proofErr w:type="gramStart"/>
      <w:r w:rsidRPr="00DF58FE">
        <w:rPr>
          <w:rFonts w:cs="Arial"/>
          <w:color w:val="000000"/>
        </w:rPr>
        <w:t>formats</w:t>
      </w:r>
      <w:proofErr w:type="gramEnd"/>
    </w:p>
    <w:p w14:paraId="00A2F004" w14:textId="068FE7EB" w:rsidR="00A44A4E" w:rsidRDefault="00DF58FE" w:rsidP="00DF58FE">
      <w:pPr>
        <w:spacing w:before="120" w:after="0" w:line="240" w:lineRule="auto"/>
        <w:jc w:val="both"/>
        <w:rPr>
          <w:rFonts w:cs="Arial"/>
          <w:color w:val="000000"/>
        </w:rPr>
      </w:pPr>
      <w:r w:rsidRPr="00DF58FE">
        <w:rPr>
          <w:rFonts w:cs="Arial"/>
          <w:color w:val="000000"/>
        </w:rPr>
        <w:t xml:space="preserve">P10 </w:t>
      </w:r>
      <w:r w:rsidRPr="00DF58FE">
        <w:rPr>
          <w:rFonts w:cs="Arial"/>
          <w:color w:val="000000"/>
        </w:rPr>
        <w:tab/>
        <w:t xml:space="preserve">applies mathematical concepts appropriately in business </w:t>
      </w:r>
      <w:proofErr w:type="gramStart"/>
      <w:r w:rsidRPr="00DF58FE">
        <w:rPr>
          <w:rFonts w:cs="Arial"/>
          <w:color w:val="000000"/>
        </w:rPr>
        <w:t>situations</w:t>
      </w:r>
      <w:proofErr w:type="gramEnd"/>
    </w:p>
    <w:sectPr w:rsidR="00A44A4E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E27"/>
    <w:multiLevelType w:val="hybridMultilevel"/>
    <w:tmpl w:val="C9265364"/>
    <w:lvl w:ilvl="0" w:tplc="2278DAF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3D3B"/>
    <w:multiLevelType w:val="hybridMultilevel"/>
    <w:tmpl w:val="6EA2A3CA"/>
    <w:lvl w:ilvl="0" w:tplc="0F3E294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21EC3"/>
    <w:multiLevelType w:val="hybridMultilevel"/>
    <w:tmpl w:val="789C8AD6"/>
    <w:lvl w:ilvl="0" w:tplc="6D1E710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514E1"/>
    <w:multiLevelType w:val="hybridMultilevel"/>
    <w:tmpl w:val="3CAAB2F4"/>
    <w:lvl w:ilvl="0" w:tplc="7A8A93A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936B4"/>
    <w:multiLevelType w:val="hybridMultilevel"/>
    <w:tmpl w:val="0B38AFC6"/>
    <w:lvl w:ilvl="0" w:tplc="79DC53F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834955">
    <w:abstractNumId w:val="2"/>
  </w:num>
  <w:num w:numId="2" w16cid:durableId="870849048">
    <w:abstractNumId w:val="4"/>
  </w:num>
  <w:num w:numId="3" w16cid:durableId="1950702397">
    <w:abstractNumId w:val="0"/>
  </w:num>
  <w:num w:numId="4" w16cid:durableId="1616787989">
    <w:abstractNumId w:val="3"/>
  </w:num>
  <w:num w:numId="5" w16cid:durableId="842940653">
    <w:abstractNumId w:val="1"/>
  </w:num>
  <w:num w:numId="6" w16cid:durableId="1269894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A6"/>
    <w:rsid w:val="000117A9"/>
    <w:rsid w:val="000227C6"/>
    <w:rsid w:val="0007203C"/>
    <w:rsid w:val="00086AE8"/>
    <w:rsid w:val="000A04C7"/>
    <w:rsid w:val="000A21CE"/>
    <w:rsid w:val="000A5E69"/>
    <w:rsid w:val="00111D52"/>
    <w:rsid w:val="00120186"/>
    <w:rsid w:val="001210FD"/>
    <w:rsid w:val="00134855"/>
    <w:rsid w:val="00134ADC"/>
    <w:rsid w:val="001D0606"/>
    <w:rsid w:val="001F13CF"/>
    <w:rsid w:val="002D75C2"/>
    <w:rsid w:val="002E43E0"/>
    <w:rsid w:val="003141BC"/>
    <w:rsid w:val="00346C91"/>
    <w:rsid w:val="0035441F"/>
    <w:rsid w:val="003A4B99"/>
    <w:rsid w:val="003B6C65"/>
    <w:rsid w:val="003C135C"/>
    <w:rsid w:val="003C4703"/>
    <w:rsid w:val="003E25C1"/>
    <w:rsid w:val="003F6BE7"/>
    <w:rsid w:val="00402BEB"/>
    <w:rsid w:val="00435E0F"/>
    <w:rsid w:val="004424F0"/>
    <w:rsid w:val="0046599F"/>
    <w:rsid w:val="0048184F"/>
    <w:rsid w:val="00497E22"/>
    <w:rsid w:val="004C4D14"/>
    <w:rsid w:val="004D0185"/>
    <w:rsid w:val="004D6A44"/>
    <w:rsid w:val="005036CA"/>
    <w:rsid w:val="0051275C"/>
    <w:rsid w:val="005128BE"/>
    <w:rsid w:val="005823BB"/>
    <w:rsid w:val="005B3377"/>
    <w:rsid w:val="005F6852"/>
    <w:rsid w:val="00611D2C"/>
    <w:rsid w:val="0062301A"/>
    <w:rsid w:val="00676CE4"/>
    <w:rsid w:val="006A0164"/>
    <w:rsid w:val="006B46A3"/>
    <w:rsid w:val="006C3593"/>
    <w:rsid w:val="006E13A6"/>
    <w:rsid w:val="007004ED"/>
    <w:rsid w:val="00757A48"/>
    <w:rsid w:val="0077382A"/>
    <w:rsid w:val="007B1795"/>
    <w:rsid w:val="007C7008"/>
    <w:rsid w:val="007E7A17"/>
    <w:rsid w:val="007F43A6"/>
    <w:rsid w:val="0080738D"/>
    <w:rsid w:val="008541FA"/>
    <w:rsid w:val="008F7575"/>
    <w:rsid w:val="00915A47"/>
    <w:rsid w:val="009412F3"/>
    <w:rsid w:val="00942A31"/>
    <w:rsid w:val="00943D6F"/>
    <w:rsid w:val="00991094"/>
    <w:rsid w:val="009A3286"/>
    <w:rsid w:val="009A3F0D"/>
    <w:rsid w:val="009D701E"/>
    <w:rsid w:val="009F77CC"/>
    <w:rsid w:val="00A00244"/>
    <w:rsid w:val="00A22E10"/>
    <w:rsid w:val="00A30D46"/>
    <w:rsid w:val="00A3799D"/>
    <w:rsid w:val="00A43201"/>
    <w:rsid w:val="00A441C8"/>
    <w:rsid w:val="00A44A4E"/>
    <w:rsid w:val="00A5320C"/>
    <w:rsid w:val="00A76DB1"/>
    <w:rsid w:val="00AC78B0"/>
    <w:rsid w:val="00AD00EE"/>
    <w:rsid w:val="00AE1E04"/>
    <w:rsid w:val="00AF0A76"/>
    <w:rsid w:val="00B5226A"/>
    <w:rsid w:val="00B735E7"/>
    <w:rsid w:val="00BC3A29"/>
    <w:rsid w:val="00BF31CB"/>
    <w:rsid w:val="00C06571"/>
    <w:rsid w:val="00C224DB"/>
    <w:rsid w:val="00C44D77"/>
    <w:rsid w:val="00C53241"/>
    <w:rsid w:val="00C535CC"/>
    <w:rsid w:val="00C635B5"/>
    <w:rsid w:val="00C83519"/>
    <w:rsid w:val="00C90BF0"/>
    <w:rsid w:val="00CA0C89"/>
    <w:rsid w:val="00D15F1C"/>
    <w:rsid w:val="00D50417"/>
    <w:rsid w:val="00D73CCB"/>
    <w:rsid w:val="00D819A3"/>
    <w:rsid w:val="00DB0F93"/>
    <w:rsid w:val="00DB7A7B"/>
    <w:rsid w:val="00DF58FE"/>
    <w:rsid w:val="00E45B9E"/>
    <w:rsid w:val="00E81FF7"/>
    <w:rsid w:val="00E93B67"/>
    <w:rsid w:val="00EA2E69"/>
    <w:rsid w:val="00EC0061"/>
    <w:rsid w:val="00EC0271"/>
    <w:rsid w:val="00EC5E35"/>
    <w:rsid w:val="00ED5B02"/>
    <w:rsid w:val="00F11001"/>
    <w:rsid w:val="00F6292E"/>
    <w:rsid w:val="00FA72E0"/>
    <w:rsid w:val="00FC5E90"/>
    <w:rsid w:val="00FF203E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0668"/>
  <w15:docId w15:val="{4BE3B543-9352-498A-BAA2-758544D4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4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1 - Year 11 Modern History</vt:lpstr>
    </vt:vector>
  </TitlesOfParts>
  <Company>Board of Studies, Teaching and Educational Standards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1 - Year 11 Modern History</dc:title>
  <dc:creator>NESA</dc:creator>
  <cp:lastModifiedBy>Norm Cowan</cp:lastModifiedBy>
  <cp:revision>3</cp:revision>
  <dcterms:created xsi:type="dcterms:W3CDTF">2023-11-24T01:23:00Z</dcterms:created>
  <dcterms:modified xsi:type="dcterms:W3CDTF">2023-11-24T03:40:00Z</dcterms:modified>
</cp:coreProperties>
</file>